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24" w:rsidRDefault="006B222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B2224" w:rsidRDefault="006B2224">
      <w:pPr>
        <w:pStyle w:val="ConsPlusNormal"/>
        <w:jc w:val="both"/>
        <w:outlineLvl w:val="0"/>
      </w:pPr>
    </w:p>
    <w:p w:rsidR="006B2224" w:rsidRDefault="006B2224">
      <w:pPr>
        <w:pStyle w:val="ConsPlusTitle"/>
        <w:jc w:val="center"/>
        <w:outlineLvl w:val="0"/>
      </w:pPr>
      <w:r>
        <w:t>МИНИСТЕРСТВО ОБРАЗОВАНИЯ И НАУКИ РОССИЙСКОЙ ФЕДЕРАЦИИ</w:t>
      </w:r>
    </w:p>
    <w:p w:rsidR="006B2224" w:rsidRDefault="006B2224">
      <w:pPr>
        <w:pStyle w:val="ConsPlusTitle"/>
        <w:jc w:val="center"/>
      </w:pPr>
    </w:p>
    <w:p w:rsidR="006B2224" w:rsidRDefault="006B2224">
      <w:pPr>
        <w:pStyle w:val="ConsPlusTitle"/>
        <w:jc w:val="center"/>
      </w:pPr>
      <w:r>
        <w:t>ПИСЬМО</w:t>
      </w:r>
    </w:p>
    <w:p w:rsidR="006B2224" w:rsidRDefault="006B2224">
      <w:pPr>
        <w:pStyle w:val="ConsPlusTitle"/>
        <w:jc w:val="center"/>
      </w:pPr>
      <w:r>
        <w:t>от 28 апреля 2014 г. N ДЛ-115/03</w:t>
      </w:r>
    </w:p>
    <w:p w:rsidR="006B2224" w:rsidRDefault="006B2224">
      <w:pPr>
        <w:pStyle w:val="ConsPlusTitle"/>
        <w:jc w:val="center"/>
      </w:pPr>
    </w:p>
    <w:p w:rsidR="006B2224" w:rsidRDefault="006B2224">
      <w:pPr>
        <w:pStyle w:val="ConsPlusTitle"/>
        <w:jc w:val="center"/>
      </w:pPr>
      <w:r>
        <w:t>О НАПРАВЛЕНИИ</w:t>
      </w:r>
    </w:p>
    <w:p w:rsidR="006B2224" w:rsidRDefault="006B2224">
      <w:pPr>
        <w:pStyle w:val="ConsPlusTitle"/>
        <w:jc w:val="center"/>
      </w:pPr>
      <w:r>
        <w:t>МЕТОДИЧЕСКИХ МАТЕРИАЛОВ ДЛЯ ОБЕСПЕЧЕНИЯ ИНФОРМАЦИОННОЙ</w:t>
      </w:r>
    </w:p>
    <w:p w:rsidR="006B2224" w:rsidRDefault="006B2224">
      <w:pPr>
        <w:pStyle w:val="ConsPlusTitle"/>
        <w:jc w:val="center"/>
      </w:pPr>
      <w:r>
        <w:t>БЕЗОПАСНОСТИ ДЕТЕЙ ПРИ ИСПОЛЬЗОВАНИИ РЕСУРСОВ СЕТИ ИНТЕРНЕТ</w:t>
      </w:r>
    </w:p>
    <w:p w:rsidR="006B2224" w:rsidRDefault="006B2224">
      <w:pPr>
        <w:pStyle w:val="ConsPlusNormal"/>
        <w:jc w:val="both"/>
      </w:pPr>
    </w:p>
    <w:p w:rsidR="006B2224" w:rsidRDefault="006B2224">
      <w:pPr>
        <w:pStyle w:val="ConsPlusNormal"/>
        <w:ind w:firstLine="540"/>
        <w:jc w:val="both"/>
      </w:pPr>
      <w:r>
        <w:t xml:space="preserve">Минобрнауки России направляет </w:t>
      </w:r>
      <w:hyperlink w:anchor="P37" w:history="1">
        <w:r>
          <w:rPr>
            <w:color w:val="0000FF"/>
          </w:rPr>
          <w:t>Методические 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w:t>
      </w:r>
      <w:hyperlink w:anchor="P119"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материалы).</w:t>
      </w:r>
    </w:p>
    <w:p w:rsidR="006B2224" w:rsidRDefault="006B2224">
      <w:pPr>
        <w:pStyle w:val="ConsPlusNormal"/>
        <w:ind w:firstLine="540"/>
        <w:jc w:val="both"/>
      </w:pPr>
      <w:r>
        <w:t>Методические материалы разработаны совместно с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w:t>
      </w:r>
    </w:p>
    <w:p w:rsidR="006B2224" w:rsidRDefault="006B2224">
      <w:pPr>
        <w:pStyle w:val="ConsPlusNormal"/>
        <w:jc w:val="both"/>
      </w:pP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right"/>
        <w:outlineLvl w:val="0"/>
      </w:pPr>
      <w:r>
        <w:t>Утверждаю</w:t>
      </w:r>
    </w:p>
    <w:p w:rsidR="006B2224" w:rsidRDefault="006B2224">
      <w:pPr>
        <w:pStyle w:val="ConsPlusNormal"/>
        <w:jc w:val="right"/>
      </w:pPr>
      <w:r>
        <w:t>Министр образования и науки</w:t>
      </w:r>
    </w:p>
    <w:p w:rsidR="006B2224" w:rsidRDefault="006B2224">
      <w:pPr>
        <w:pStyle w:val="ConsPlusNormal"/>
        <w:jc w:val="right"/>
      </w:pPr>
      <w:r>
        <w:t>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right"/>
      </w:pPr>
      <w:r>
        <w:t>Согласовано</w:t>
      </w:r>
    </w:p>
    <w:p w:rsidR="000C7901" w:rsidRDefault="000C7901">
      <w:pPr>
        <w:pStyle w:val="ConsPlusNormal"/>
        <w:jc w:val="right"/>
      </w:pPr>
    </w:p>
    <w:p w:rsidR="006B2224" w:rsidRDefault="006B2224">
      <w:pPr>
        <w:pStyle w:val="ConsPlusNormal"/>
        <w:jc w:val="both"/>
      </w:pPr>
    </w:p>
    <w:p w:rsidR="006B2224" w:rsidRDefault="006B2224">
      <w:pPr>
        <w:pStyle w:val="ConsPlusNormal"/>
        <w:jc w:val="right"/>
      </w:pPr>
      <w:r>
        <w:lastRenderedPageBreak/>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Председатель</w:t>
      </w:r>
    </w:p>
    <w:p w:rsidR="006B2224" w:rsidRDefault="006B2224">
      <w:pPr>
        <w:pStyle w:val="ConsPlusNormal"/>
        <w:jc w:val="right"/>
      </w:pPr>
      <w:r>
        <w:t>Временной комиссии</w:t>
      </w:r>
    </w:p>
    <w:p w:rsidR="006B2224" w:rsidRDefault="006B2224">
      <w:pPr>
        <w:pStyle w:val="ConsPlusNormal"/>
        <w:jc w:val="right"/>
      </w:pPr>
      <w:r>
        <w:t>Совета Федерации по развитию</w:t>
      </w:r>
    </w:p>
    <w:p w:rsidR="006B2224" w:rsidRDefault="006B2224">
      <w:pPr>
        <w:pStyle w:val="ConsPlusNormal"/>
        <w:jc w:val="right"/>
      </w:pPr>
      <w:r>
        <w:t>информационного общества</w:t>
      </w:r>
    </w:p>
    <w:p w:rsidR="006B2224" w:rsidRDefault="006B2224">
      <w:pPr>
        <w:pStyle w:val="ConsPlusNormal"/>
        <w:jc w:val="right"/>
      </w:pPr>
      <w:r>
        <w:t>Л.Н.БОКОВА</w:t>
      </w:r>
    </w:p>
    <w:p w:rsidR="006B2224" w:rsidRDefault="006B2224">
      <w:pPr>
        <w:pStyle w:val="ConsPlusNormal"/>
        <w:jc w:val="both"/>
      </w:pPr>
    </w:p>
    <w:p w:rsidR="006B2224" w:rsidRDefault="006B2224">
      <w:pPr>
        <w:pStyle w:val="ConsPlusTitle"/>
        <w:jc w:val="center"/>
      </w:pPr>
      <w:bookmarkStart w:id="1" w:name="P37"/>
      <w:bookmarkEnd w:id="1"/>
      <w:r>
        <w:t>МЕТОДИЧЕСКИЕ РЕКОМЕНДАЦИИ</w:t>
      </w:r>
    </w:p>
    <w:p w:rsidR="006B2224" w:rsidRDefault="006B2224">
      <w:pPr>
        <w:pStyle w:val="ConsPlusTitle"/>
        <w:jc w:val="center"/>
      </w:pPr>
      <w:r>
        <w:t>ПО ОГРАНИЧЕНИЮ В ОБРАЗОВАТЕЛЬНЫХ ОРГАНИЗАЦИЯХ ДОСТУПА</w:t>
      </w:r>
    </w:p>
    <w:p w:rsidR="006B2224" w:rsidRDefault="006B2224">
      <w:pPr>
        <w:pStyle w:val="ConsPlusTitle"/>
        <w:jc w:val="center"/>
      </w:pPr>
      <w:r>
        <w:t>ОБУЧАЮЩИХСЯ К ВИДАМ ИНФОРМАЦИИ, РАСПРОСТРАНЯЕМОЙ</w:t>
      </w:r>
    </w:p>
    <w:p w:rsidR="006B2224" w:rsidRDefault="006B2224">
      <w:pPr>
        <w:pStyle w:val="ConsPlusTitle"/>
        <w:jc w:val="center"/>
      </w:pPr>
      <w:r>
        <w:t>ПОСРЕДСТВОМ СЕТИ "ИНТЕРНЕТ", ПРИЧИНЯЮЩЕЙ ВРЕД ЗДОРОВЬЮ</w:t>
      </w:r>
    </w:p>
    <w:p w:rsidR="006B2224" w:rsidRDefault="006B2224">
      <w:pPr>
        <w:pStyle w:val="ConsPlusTitle"/>
        <w:jc w:val="center"/>
      </w:pPr>
      <w:r>
        <w:t>И (ИЛИ) РАЗВИТИЮ ДЕТЕЙ, А ТАКЖЕ НЕ СООТВЕТСТВУЮЩЕЙ</w:t>
      </w:r>
    </w:p>
    <w:p w:rsidR="006B2224" w:rsidRDefault="006B2224">
      <w:pPr>
        <w:pStyle w:val="ConsPlusTitle"/>
        <w:jc w:val="center"/>
      </w:pPr>
      <w:r>
        <w:t>ЗАДАЧАМ ОБРАЗОВАНИЯ</w:t>
      </w:r>
    </w:p>
    <w:p w:rsidR="006B2224" w:rsidRDefault="006B2224">
      <w:pPr>
        <w:pStyle w:val="ConsPlusNormal"/>
        <w:jc w:val="both"/>
      </w:pPr>
    </w:p>
    <w:p w:rsidR="006B2224" w:rsidRDefault="006B2224">
      <w:pPr>
        <w:pStyle w:val="ConsPlusNormal"/>
        <w:ind w:firstLine="540"/>
        <w:jc w:val="both"/>
        <w:outlineLvl w:val="1"/>
      </w:pPr>
      <w:r>
        <w:t>Введение</w:t>
      </w:r>
    </w:p>
    <w:p w:rsidR="006B2224" w:rsidRDefault="006B2224">
      <w:pPr>
        <w:pStyle w:val="ConsPlusNormal"/>
        <w:jc w:val="both"/>
      </w:pPr>
    </w:p>
    <w:p w:rsidR="006B2224" w:rsidRDefault="006B2224">
      <w:pPr>
        <w:pStyle w:val="ConsPlusNormal"/>
        <w:ind w:firstLine="540"/>
        <w:jc w:val="both"/>
      </w:pPr>
      <w: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p>
    <w:p w:rsidR="006B2224" w:rsidRDefault="006B2224">
      <w:pPr>
        <w:pStyle w:val="ConsPlusNormal"/>
        <w:ind w:firstLine="540"/>
        <w:jc w:val="both"/>
      </w:pPr>
      <w:r>
        <w:t>Одновременно с этим Минобрнауки России разработало единую систему контент-фильтрации доступа к сети "Интернет" и обеспечило к ней доступ образовательным учреждениям.</w:t>
      </w:r>
    </w:p>
    <w:p w:rsidR="006B2224" w:rsidRDefault="006B2224">
      <w:pPr>
        <w:pStyle w:val="ConsPlusNormal"/>
        <w:ind w:firstLine="540"/>
        <w:jc w:val="both"/>
      </w:pPr>
      <w:r>
        <w:t xml:space="preserve">В 2011 году Минобрнауки России направило в субъекты Российской Федерации </w:t>
      </w:r>
      <w:hyperlink r:id="rId5"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6B2224" w:rsidRDefault="006B2224">
      <w:pPr>
        <w:pStyle w:val="ConsPlusNormal"/>
        <w:ind w:firstLine="540"/>
        <w:jc w:val="both"/>
      </w:pPr>
      <w:r>
        <w:t xml:space="preserve">В связи с вступлением в силу Федерального </w:t>
      </w:r>
      <w:hyperlink r:id="rId6" w:history="1">
        <w:r>
          <w:rPr>
            <w:color w:val="0000FF"/>
          </w:rPr>
          <w:t>закона</w:t>
        </w:r>
      </w:hyperlink>
      <w:r>
        <w:t xml:space="preserve"> от 29 декабря 2010 г. N 436-ФЗ "О защите детей от информации, причиняющей вред их здоровью и </w:t>
      </w:r>
      <w:r>
        <w:lastRenderedPageBreak/>
        <w:t xml:space="preserve">развитию" (далее - Федеральный закон N 436-ФЗ), Федерального </w:t>
      </w:r>
      <w:hyperlink r:id="rId7" w:history="1">
        <w:r>
          <w:rPr>
            <w:color w:val="0000FF"/>
          </w:rPr>
          <w:t>закона</w:t>
        </w:r>
      </w:hyperlink>
      <w:r>
        <w:t xml:space="preserve">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Федерального </w:t>
      </w:r>
      <w:hyperlink r:id="rId8" w:history="1">
        <w:r>
          <w:rPr>
            <w:color w:val="0000FF"/>
          </w:rPr>
          <w:t>закона</w:t>
        </w:r>
      </w:hyperlink>
      <w:r>
        <w:t xml:space="preserve">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w:t>
      </w:r>
      <w:hyperlink r:id="rId9" w:history="1">
        <w:r>
          <w:rPr>
            <w:color w:val="0000FF"/>
          </w:rPr>
          <w:t>статей 15.1</w:t>
        </w:r>
      </w:hyperlink>
      <w:r>
        <w:t xml:space="preserve">, </w:t>
      </w:r>
      <w:hyperlink r:id="rId10" w:history="1">
        <w:r>
          <w:rPr>
            <w:color w:val="0000FF"/>
          </w:rPr>
          <w:t>15.2</w:t>
        </w:r>
      </w:hyperlink>
      <w:r>
        <w:t xml:space="preserve"> и </w:t>
      </w:r>
      <w:hyperlink r:id="rId11" w:history="1">
        <w:r>
          <w:rPr>
            <w:color w:val="0000FF"/>
          </w:rPr>
          <w:t>15.3</w:t>
        </w:r>
      </w:hyperlink>
      <w:r>
        <w:t xml:space="preserve"> Федерального закона от 27 июля 2006 г. N 149-ФЗ "Об информации, информационных технологиях и о защите информации" Минобрнауки России провело актуализацию Классификатора информации, не имеющей отношения к образовательному процессу, и переименование его в </w:t>
      </w:r>
      <w:hyperlink w:anchor="P119"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Минкомсвязью России и Советом Федерации Федерального Собрания Российской Федерации (далее - Перечень видов информации).</w:t>
      </w:r>
    </w:p>
    <w:p w:rsidR="006B2224" w:rsidRDefault="006B2224">
      <w:pPr>
        <w:pStyle w:val="ConsPlusNormal"/>
        <w:ind w:firstLine="540"/>
        <w:jc w:val="both"/>
      </w:pPr>
      <w:r>
        <w:t>Настоящие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outlineLvl w:val="1"/>
      </w:pPr>
      <w:r>
        <w:t>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 xml:space="preserve">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w:t>
      </w:r>
      <w:hyperlink w:anchor="P119" w:history="1">
        <w:r>
          <w:rPr>
            <w:color w:val="0000FF"/>
          </w:rPr>
          <w:t>Перечне</w:t>
        </w:r>
      </w:hyperlink>
      <w:r>
        <w:t xml:space="preserve"> видов информации (прилагается).</w:t>
      </w:r>
    </w:p>
    <w:p w:rsidR="006B2224" w:rsidRDefault="006B2224">
      <w:pPr>
        <w:pStyle w:val="ConsPlusNormal"/>
        <w:jc w:val="both"/>
      </w:pPr>
    </w:p>
    <w:p w:rsidR="006B2224" w:rsidRDefault="006B2224">
      <w:pPr>
        <w:pStyle w:val="ConsPlusNormal"/>
        <w:ind w:firstLine="540"/>
        <w:jc w:val="both"/>
        <w:outlineLvl w:val="1"/>
      </w:pPr>
      <w:r>
        <w:t>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Защита детей от информации, причиняющей вред их здоровью и (или) развитию, осуществляется посредством использования системы контентной фильтрации (далее - СКФ).</w:t>
      </w:r>
    </w:p>
    <w:p w:rsidR="006B2224" w:rsidRDefault="006B2224">
      <w:pPr>
        <w:pStyle w:val="ConsPlusNormal"/>
        <w:ind w:firstLine="540"/>
        <w:jc w:val="both"/>
      </w:pPr>
      <w:r>
        <w:t xml:space="preserve">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w:t>
      </w:r>
      <w:r>
        <w:lastRenderedPageBreak/>
        <w:t>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разработанных Минкомсвязью России (далее - рекомендации Минкомсвязи России).</w:t>
      </w:r>
    </w:p>
    <w:p w:rsidR="006B2224" w:rsidRDefault="006B2224">
      <w:pPr>
        <w:pStyle w:val="ConsPlusNormal"/>
        <w:jc w:val="both"/>
      </w:pPr>
    </w:p>
    <w:p w:rsidR="006B2224" w:rsidRDefault="006B2224">
      <w:pPr>
        <w:pStyle w:val="ConsPlusNormal"/>
        <w:ind w:firstLine="540"/>
        <w:jc w:val="both"/>
        <w:outlineLvl w:val="1"/>
      </w:pPr>
      <w:r>
        <w:t>3. 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 xml:space="preserve">В соответствии с Федеральным законом N 436-ФЗ </w:t>
      </w:r>
      <w:hyperlink r:id="rId12" w:history="1">
        <w:r>
          <w:rPr>
            <w:color w:val="0000FF"/>
          </w:rPr>
          <w:t>(часть 1 статьи 14)</w:t>
        </w:r>
      </w:hyperlink>
      <w:r>
        <w:t xml:space="preserve"> должны проводиться организационно-административные мероприятия, направленные на защиту детей от информации, причиняющей вред их здоровью и (или) развитию.</w:t>
      </w:r>
    </w:p>
    <w:p w:rsidR="006B2224" w:rsidRDefault="006B2224">
      <w:pPr>
        <w:pStyle w:val="ConsPlusNormal"/>
        <w:ind w:firstLine="540"/>
        <w:jc w:val="both"/>
      </w:pPr>
      <w:r>
        <w:t>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6B2224" w:rsidRDefault="006B2224">
      <w:pPr>
        <w:pStyle w:val="ConsPlusNormal"/>
        <w:ind w:firstLine="540"/>
        <w:jc w:val="both"/>
      </w:pPr>
      <w:r>
        <w:t>обеспечение защиты детей от информации, причиняющей вред их здоровью и (или) развитию, посредством использования СКФ;</w:t>
      </w:r>
    </w:p>
    <w:p w:rsidR="006B2224" w:rsidRDefault="006B2224">
      <w:pPr>
        <w:pStyle w:val="ConsPlusNormal"/>
        <w:ind w:firstLine="540"/>
        <w:jc w:val="both"/>
      </w:pPr>
      <w:r>
        <w:t>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автоматизированный мониторинг использования в образовательных организациях СКФ;</w:t>
      </w:r>
    </w:p>
    <w:p w:rsidR="006B2224" w:rsidRDefault="006B2224">
      <w:pPr>
        <w:pStyle w:val="ConsPlusNormal"/>
        <w:ind w:firstLine="540"/>
        <w:jc w:val="both"/>
      </w:pPr>
      <w:r>
        <w:t>мониторинг выполнения организационно-административных мероприятий.</w:t>
      </w:r>
    </w:p>
    <w:p w:rsidR="006B2224" w:rsidRDefault="006B2224">
      <w:pPr>
        <w:pStyle w:val="ConsPlusNormal"/>
        <w:jc w:val="both"/>
      </w:pPr>
    </w:p>
    <w:p w:rsidR="006B2224" w:rsidRDefault="006B2224">
      <w:pPr>
        <w:pStyle w:val="ConsPlusNormal"/>
        <w:ind w:firstLine="540"/>
        <w:jc w:val="both"/>
        <w:outlineLvl w:val="2"/>
      </w:pPr>
      <w:r>
        <w:t>3.1. Организационно-административные мероприятия, реализуемые субъектами Российской Федерации,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участие в проведении автоматизированного мониторинга использования в образовательных организациях СКФ;</w:t>
      </w:r>
    </w:p>
    <w:p w:rsidR="006B2224" w:rsidRDefault="006B2224">
      <w:pPr>
        <w:pStyle w:val="ConsPlusNormal"/>
        <w:ind w:firstLine="540"/>
        <w:jc w:val="both"/>
      </w:pPr>
      <w:r>
        <w:t>проведение мониторинга организационно-административных мероприятий, реализуемых муниципальными органами управления образованием.</w:t>
      </w:r>
    </w:p>
    <w:p w:rsidR="006B2224" w:rsidRDefault="006B2224">
      <w:pPr>
        <w:pStyle w:val="ConsPlusNormal"/>
        <w:jc w:val="both"/>
      </w:pPr>
    </w:p>
    <w:p w:rsidR="006B2224" w:rsidRDefault="006B2224">
      <w:pPr>
        <w:pStyle w:val="ConsPlusNormal"/>
        <w:ind w:firstLine="540"/>
        <w:jc w:val="both"/>
        <w:outlineLvl w:val="2"/>
      </w:pPr>
      <w:r>
        <w:t>3.2. 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участие в проведении автоматизированного мониторинга использования в образовательных организациях СКФ;</w:t>
      </w:r>
    </w:p>
    <w:p w:rsidR="006B2224" w:rsidRDefault="006B2224">
      <w:pPr>
        <w:pStyle w:val="ConsPlusNormal"/>
        <w:ind w:firstLine="540"/>
        <w:jc w:val="both"/>
      </w:pPr>
      <w:r>
        <w:t>проведение мониторинга организационно-административных мероприятий, реализуемых образовательными организациями.</w:t>
      </w:r>
    </w:p>
    <w:p w:rsidR="006B2224" w:rsidRDefault="006B2224">
      <w:pPr>
        <w:pStyle w:val="ConsPlusNormal"/>
        <w:jc w:val="both"/>
      </w:pPr>
    </w:p>
    <w:p w:rsidR="006B2224" w:rsidRDefault="006B2224">
      <w:pPr>
        <w:pStyle w:val="ConsPlusNormal"/>
        <w:ind w:firstLine="540"/>
        <w:jc w:val="both"/>
        <w:outlineLvl w:val="2"/>
      </w:pPr>
      <w:r>
        <w:t>3.3. 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w:t>
      </w:r>
    </w:p>
    <w:p w:rsidR="006B2224" w:rsidRDefault="006B2224">
      <w:pPr>
        <w:pStyle w:val="ConsPlusNormal"/>
        <w:ind w:firstLine="540"/>
        <w:jc w:val="both"/>
      </w:pPr>
      <w:r>
        <w:t>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w:t>
      </w:r>
    </w:p>
    <w:p w:rsidR="006B2224" w:rsidRDefault="006B2224">
      <w:pPr>
        <w:pStyle w:val="ConsPlusNormal"/>
        <w:ind w:firstLine="540"/>
        <w:jc w:val="both"/>
      </w:pPr>
      <w:r>
        <w:t>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содействие проведению автоматизированного мониторинга использования в образовательных организациях СКФ и мониторинга организационно-административных мероприятий;</w:t>
      </w:r>
    </w:p>
    <w:p w:rsidR="006B2224" w:rsidRDefault="006B2224">
      <w:pPr>
        <w:pStyle w:val="ConsPlusNormal"/>
        <w:ind w:firstLine="540"/>
        <w:jc w:val="both"/>
      </w:pPr>
      <w:r>
        <w:t>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"Интернет", в частности, при посещении образовательного учреждения;</w:t>
      </w:r>
    </w:p>
    <w:p w:rsidR="006B2224" w:rsidRDefault="006B2224">
      <w:pPr>
        <w:pStyle w:val="ConsPlusNormal"/>
        <w:ind w:firstLine="540"/>
        <w:jc w:val="both"/>
      </w:pPr>
      <w:r>
        <w:lastRenderedPageBreak/>
        <w:t>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w:t>
      </w:r>
    </w:p>
    <w:p w:rsidR="006B2224" w:rsidRDefault="006B2224">
      <w:pPr>
        <w:pStyle w:val="ConsPlusNormal"/>
        <w:jc w:val="both"/>
      </w:pPr>
    </w:p>
    <w:p w:rsidR="006B2224" w:rsidRDefault="006B2224">
      <w:pPr>
        <w:pStyle w:val="ConsPlusNormal"/>
        <w:ind w:firstLine="540"/>
        <w:jc w:val="both"/>
        <w:outlineLvl w:val="2"/>
      </w:pPr>
      <w:r>
        <w:t>3.4. Ответственность</w:t>
      </w:r>
    </w:p>
    <w:p w:rsidR="006B2224" w:rsidRDefault="006B2224">
      <w:pPr>
        <w:pStyle w:val="ConsPlusNormal"/>
        <w:jc w:val="both"/>
      </w:pPr>
    </w:p>
    <w:p w:rsidR="006B2224" w:rsidRDefault="006B2224">
      <w:pPr>
        <w:pStyle w:val="ConsPlusNormal"/>
        <w:ind w:firstLine="540"/>
        <w:jc w:val="both"/>
      </w:pPr>
      <w:r>
        <w:t xml:space="preserve">В соответствии со </w:t>
      </w:r>
      <w:hyperlink r:id="rId13" w:history="1">
        <w:r>
          <w:rPr>
            <w:color w:val="0000FF"/>
          </w:rPr>
          <w:t>статьей 6.17</w:t>
        </w:r>
      </w:hyperlink>
      <w:r>
        <w:t xml:space="preserve"> Кодекса Российской Федерации об административных правонарушениях от 30 декабря 2001 г. N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p>
    <w:p w:rsidR="006B2224" w:rsidRDefault="006B2224">
      <w:pPr>
        <w:pStyle w:val="ConsPlusNormal"/>
        <w:ind w:firstLine="540"/>
        <w:jc w:val="both"/>
      </w:pPr>
      <w:r>
        <w:t xml:space="preserve">Вместе с тем Федеральный </w:t>
      </w:r>
      <w:hyperlink r:id="rId14" w:history="1">
        <w:r>
          <w:rPr>
            <w:color w:val="0000FF"/>
          </w:rPr>
          <w:t>закон</w:t>
        </w:r>
      </w:hyperlink>
      <w:r>
        <w:t xml:space="preserve"> N 436-ФЗ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услуга).</w:t>
      </w:r>
    </w:p>
    <w:p w:rsidR="006B2224" w:rsidRDefault="006B2224">
      <w:pPr>
        <w:pStyle w:val="ConsPlusNormal"/>
        <w:ind w:firstLine="540"/>
        <w:jc w:val="both"/>
      </w:pPr>
      <w:r>
        <w:t>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sectPr w:rsidR="006B2224" w:rsidSect="006D52EF">
          <w:pgSz w:w="11906" w:h="16838"/>
          <w:pgMar w:top="1134" w:right="851" w:bottom="1134" w:left="1418" w:header="709" w:footer="709" w:gutter="0"/>
          <w:cols w:space="708"/>
          <w:titlePg/>
          <w:docGrid w:linePitch="381"/>
        </w:sectPr>
      </w:pPr>
    </w:p>
    <w:p w:rsidR="006B2224" w:rsidRDefault="006B2224">
      <w:pPr>
        <w:pStyle w:val="ConsPlusNormal"/>
        <w:jc w:val="right"/>
        <w:outlineLvl w:val="0"/>
      </w:pPr>
      <w:r>
        <w:lastRenderedPageBreak/>
        <w:t>Согласовано</w:t>
      </w:r>
    </w:p>
    <w:p w:rsidR="006B2224" w:rsidRDefault="006B2224">
      <w:pPr>
        <w:pStyle w:val="ConsPlusNormal"/>
        <w:jc w:val="both"/>
      </w:pPr>
    </w:p>
    <w:p w:rsidR="006B2224" w:rsidRDefault="006B2224">
      <w:pPr>
        <w:pStyle w:val="ConsPlusNormal"/>
        <w:jc w:val="right"/>
      </w:pPr>
      <w:r>
        <w:t>Председатель</w:t>
      </w:r>
    </w:p>
    <w:p w:rsidR="006B2224" w:rsidRDefault="006B2224">
      <w:pPr>
        <w:pStyle w:val="ConsPlusNormal"/>
        <w:jc w:val="right"/>
      </w:pPr>
      <w:r>
        <w:t>Временной комиссии</w:t>
      </w:r>
    </w:p>
    <w:p w:rsidR="006B2224" w:rsidRDefault="006B2224">
      <w:pPr>
        <w:pStyle w:val="ConsPlusNormal"/>
        <w:jc w:val="right"/>
      </w:pPr>
      <w:r>
        <w:t>Совета Федерации по развитию</w:t>
      </w:r>
    </w:p>
    <w:p w:rsidR="006B2224" w:rsidRDefault="006B2224">
      <w:pPr>
        <w:pStyle w:val="ConsPlusNormal"/>
        <w:jc w:val="right"/>
      </w:pPr>
      <w:r>
        <w:t>информационного общества</w:t>
      </w:r>
    </w:p>
    <w:p w:rsidR="006B2224" w:rsidRDefault="006B2224">
      <w:pPr>
        <w:pStyle w:val="ConsPlusNormal"/>
        <w:jc w:val="right"/>
      </w:pPr>
      <w:r>
        <w:t>Л.Н.БОКОВА</w:t>
      </w:r>
    </w:p>
    <w:p w:rsidR="006B2224" w:rsidRDefault="006B2224">
      <w:pPr>
        <w:pStyle w:val="ConsPlusNormal"/>
        <w:jc w:val="both"/>
      </w:pPr>
    </w:p>
    <w:p w:rsidR="006B2224" w:rsidRDefault="006B2224">
      <w:pPr>
        <w:pStyle w:val="ConsPlusNormal"/>
        <w:jc w:val="right"/>
      </w:pPr>
      <w:r>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Министр образования</w:t>
      </w:r>
    </w:p>
    <w:p w:rsidR="006B2224" w:rsidRDefault="006B2224">
      <w:pPr>
        <w:pStyle w:val="ConsPlusNormal"/>
        <w:jc w:val="right"/>
      </w:pPr>
      <w:r>
        <w:t>и науки 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center"/>
      </w:pPr>
      <w:bookmarkStart w:id="2" w:name="P119"/>
      <w:bookmarkEnd w:id="2"/>
      <w:r>
        <w:t>ПЕРЕЧЕНЬ</w:t>
      </w:r>
    </w:p>
    <w:p w:rsidR="006B2224" w:rsidRDefault="006B2224">
      <w:pPr>
        <w:pStyle w:val="ConsPlusNormal"/>
        <w:jc w:val="center"/>
      </w:pPr>
      <w:r>
        <w:t>ВИДОВ ИНФОРМАЦИИ, РАСПРОСТРАНЯЕМОЙ ПОСРЕДСТВОМ СЕТИ</w:t>
      </w:r>
    </w:p>
    <w:p w:rsidR="006B2224" w:rsidRDefault="006B2224">
      <w:pPr>
        <w:pStyle w:val="ConsPlusNormal"/>
        <w:jc w:val="center"/>
      </w:pPr>
      <w:r>
        <w:t>"ИНТЕРНЕТ", ПРИЧИНЯЮЩЕЙ ВРЕД ЗДОРОВЬЮ И (ИЛИ) РАЗВИТИЮ</w:t>
      </w:r>
    </w:p>
    <w:p w:rsidR="006B2224" w:rsidRDefault="006B2224">
      <w:pPr>
        <w:pStyle w:val="ConsPlusNormal"/>
        <w:jc w:val="center"/>
      </w:pPr>
      <w:r>
        <w:t>ДЕТЕЙ, А ТАКЖЕ НЕ СООТВЕТСТВУЮЩЕЙ ЗАДАЧАМ ОБРАЗОВАНИЯ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3980"/>
        <w:gridCol w:w="148"/>
        <w:gridCol w:w="5554"/>
      </w:tblGrid>
      <w:tr w:rsidR="006B2224">
        <w:tc>
          <w:tcPr>
            <w:tcW w:w="658" w:type="dxa"/>
          </w:tcPr>
          <w:p w:rsidR="006B2224" w:rsidRDefault="006B2224">
            <w:pPr>
              <w:pStyle w:val="ConsPlusNormal"/>
              <w:jc w:val="center"/>
            </w:pPr>
            <w:r>
              <w:t>N п/п</w:t>
            </w:r>
          </w:p>
        </w:tc>
        <w:tc>
          <w:tcPr>
            <w:tcW w:w="3980" w:type="dxa"/>
          </w:tcPr>
          <w:p w:rsidR="006B2224" w:rsidRDefault="006B2224">
            <w:pPr>
              <w:pStyle w:val="ConsPlusNormal"/>
              <w:jc w:val="center"/>
            </w:pPr>
            <w:r>
              <w:t>Виды информации</w:t>
            </w:r>
          </w:p>
        </w:tc>
        <w:tc>
          <w:tcPr>
            <w:tcW w:w="5702" w:type="dxa"/>
            <w:gridSpan w:val="2"/>
          </w:tcPr>
          <w:p w:rsidR="006B2224" w:rsidRDefault="006B2224">
            <w:pPr>
              <w:pStyle w:val="ConsPlusNormal"/>
              <w:jc w:val="center"/>
            </w:pPr>
            <w:r>
              <w:t>Описание видов информации</w:t>
            </w:r>
          </w:p>
        </w:tc>
      </w:tr>
      <w:tr w:rsidR="006B2224">
        <w:tc>
          <w:tcPr>
            <w:tcW w:w="10340" w:type="dxa"/>
            <w:gridSpan w:val="4"/>
          </w:tcPr>
          <w:p w:rsidR="006B2224" w:rsidRDefault="006B2224">
            <w:pPr>
              <w:pStyle w:val="ConsPlusNormal"/>
              <w:outlineLvl w:val="1"/>
            </w:pPr>
            <w:r>
              <w:t xml:space="preserve">Информация, запрещенная для распространения среди детей согласно </w:t>
            </w:r>
            <w:hyperlink r:id="rId15" w:history="1">
              <w:r>
                <w:rPr>
                  <w:color w:val="0000FF"/>
                </w:rPr>
                <w:t>части 2 статьи 5</w:t>
              </w:r>
            </w:hyperlink>
            <w:r>
              <w:t xml:space="preserve"> Федерального закона N 436-ФЗ</w:t>
            </w:r>
          </w:p>
        </w:tc>
      </w:tr>
      <w:tr w:rsidR="006B2224">
        <w:tc>
          <w:tcPr>
            <w:tcW w:w="658" w:type="dxa"/>
          </w:tcPr>
          <w:p w:rsidR="006B2224" w:rsidRDefault="006B2224">
            <w:pPr>
              <w:pStyle w:val="ConsPlusNormal"/>
            </w:pPr>
            <w:r>
              <w:t>1.</w:t>
            </w:r>
          </w:p>
        </w:tc>
        <w:tc>
          <w:tcPr>
            <w:tcW w:w="3980" w:type="dxa"/>
          </w:tcPr>
          <w:p w:rsidR="006B2224" w:rsidRDefault="006B2224">
            <w:pPr>
              <w:pStyle w:val="ConsPlusNormal"/>
            </w:pPr>
            <w:r>
              <w:t xml:space="preserve">Побуждающая детей к </w:t>
            </w:r>
            <w:r>
              <w:lastRenderedPageBreak/>
              <w:t>совершению действий, представляющих угрозу их жизни и (или) здоровью, в том числе к причинению вреда своему здоровью, самоубийству</w:t>
            </w:r>
          </w:p>
        </w:tc>
        <w:tc>
          <w:tcPr>
            <w:tcW w:w="5702" w:type="dxa"/>
            <w:gridSpan w:val="2"/>
          </w:tcPr>
          <w:p w:rsidR="006B2224" w:rsidRDefault="006B2224">
            <w:pPr>
              <w:pStyle w:val="ConsPlusNormal"/>
            </w:pPr>
            <w:r>
              <w:lastRenderedPageBreak/>
              <w:t xml:space="preserve">Информационная продукция (в том числе </w:t>
            </w:r>
            <w:r>
              <w:lastRenderedPageBreak/>
              <w:t>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6B2224">
        <w:tc>
          <w:tcPr>
            <w:tcW w:w="658" w:type="dxa"/>
          </w:tcPr>
          <w:p w:rsidR="006B2224" w:rsidRDefault="006B2224">
            <w:pPr>
              <w:pStyle w:val="ConsPlusNormal"/>
            </w:pPr>
            <w:r>
              <w:lastRenderedPageBreak/>
              <w:t>2.</w:t>
            </w:r>
          </w:p>
        </w:tc>
        <w:tc>
          <w:tcPr>
            <w:tcW w:w="3980" w:type="dxa"/>
          </w:tcPr>
          <w:p w:rsidR="006B2224" w:rsidRDefault="006B2224">
            <w:pPr>
              <w:pStyle w:val="ConsPlusNormal"/>
            </w:pPr>
            <w: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5702"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tc>
      </w:tr>
      <w:tr w:rsidR="006B2224">
        <w:tc>
          <w:tcPr>
            <w:tcW w:w="658" w:type="dxa"/>
          </w:tcPr>
          <w:p w:rsidR="006B2224" w:rsidRDefault="006B2224">
            <w:pPr>
              <w:pStyle w:val="ConsPlusNormal"/>
            </w:pPr>
            <w:r>
              <w:t>3.</w:t>
            </w:r>
          </w:p>
        </w:tc>
        <w:tc>
          <w:tcPr>
            <w:tcW w:w="3980" w:type="dxa"/>
          </w:tcPr>
          <w:p w:rsidR="006B2224" w:rsidRDefault="006B2224">
            <w:pPr>
              <w:pStyle w:val="ConsPlusNormal"/>
            </w:pPr>
            <w:r>
              <w:t xml:space="preserve">Обосновывающая или оправдывающая допустимость насилия и (или) жестокости либо побуждающая осуществлять насильственные </w:t>
            </w:r>
            <w:r>
              <w:lastRenderedPageBreak/>
              <w:t xml:space="preserve">действия по отношению к людям или животным, за исключением случаев, предусмотренных Федеральным </w:t>
            </w:r>
            <w:hyperlink r:id="rId16" w:history="1">
              <w:r>
                <w:rPr>
                  <w:color w:val="0000FF"/>
                </w:rPr>
                <w:t>законом</w:t>
              </w:r>
            </w:hyperlink>
            <w:r>
              <w:t xml:space="preserve"> N 436-ФЗ</w:t>
            </w:r>
          </w:p>
        </w:tc>
        <w:tc>
          <w:tcPr>
            <w:tcW w:w="5702" w:type="dxa"/>
            <w:gridSpan w:val="2"/>
          </w:tcPr>
          <w:p w:rsidR="006B2224" w:rsidRDefault="006B2224">
            <w:pPr>
              <w:pStyle w:val="ConsPlusNormal"/>
            </w:pPr>
            <w:r>
              <w:lastRenderedPageBreak/>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w:t>
            </w:r>
            <w:r>
              <w:lastRenderedPageBreak/>
              <w:t>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6B2224">
        <w:tc>
          <w:tcPr>
            <w:tcW w:w="658" w:type="dxa"/>
          </w:tcPr>
          <w:p w:rsidR="006B2224" w:rsidRDefault="006B2224">
            <w:pPr>
              <w:pStyle w:val="ConsPlusNormal"/>
            </w:pPr>
            <w:r>
              <w:lastRenderedPageBreak/>
              <w:t>4.</w:t>
            </w:r>
          </w:p>
        </w:tc>
        <w:tc>
          <w:tcPr>
            <w:tcW w:w="3980" w:type="dxa"/>
          </w:tcPr>
          <w:p w:rsidR="006B2224" w:rsidRDefault="006B2224">
            <w:pPr>
              <w:pStyle w:val="ConsPlusNormal"/>
            </w:pPr>
            <w: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702"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("чайлдфри"),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tc>
      </w:tr>
      <w:tr w:rsidR="006B2224">
        <w:tc>
          <w:tcPr>
            <w:tcW w:w="658" w:type="dxa"/>
          </w:tcPr>
          <w:p w:rsidR="006B2224" w:rsidRDefault="006B2224">
            <w:pPr>
              <w:pStyle w:val="ConsPlusNormal"/>
            </w:pPr>
            <w:r>
              <w:t>5.</w:t>
            </w:r>
          </w:p>
        </w:tc>
        <w:tc>
          <w:tcPr>
            <w:tcW w:w="3980" w:type="dxa"/>
          </w:tcPr>
          <w:p w:rsidR="006B2224" w:rsidRDefault="006B2224">
            <w:pPr>
              <w:pStyle w:val="ConsPlusNormal"/>
            </w:pPr>
            <w:r>
              <w:t>Оправдывающая противоправное поведение</w:t>
            </w:r>
          </w:p>
        </w:tc>
        <w:tc>
          <w:tcPr>
            <w:tcW w:w="5702" w:type="dxa"/>
            <w:gridSpan w:val="2"/>
          </w:tcPr>
          <w:p w:rsidR="006B2224" w:rsidRDefault="006B2224">
            <w:pPr>
              <w:pStyle w:val="ConsPlusNormal"/>
            </w:pPr>
            <w: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w:t>
            </w:r>
            <w:r>
              <w:lastRenderedPageBreak/>
              <w:t>одобрение противоправного поведения</w:t>
            </w:r>
          </w:p>
        </w:tc>
      </w:tr>
      <w:tr w:rsidR="006B2224">
        <w:tc>
          <w:tcPr>
            <w:tcW w:w="658" w:type="dxa"/>
          </w:tcPr>
          <w:p w:rsidR="006B2224" w:rsidRDefault="006B2224">
            <w:pPr>
              <w:pStyle w:val="ConsPlusNormal"/>
            </w:pPr>
            <w:r>
              <w:lastRenderedPageBreak/>
              <w:t>6.</w:t>
            </w:r>
          </w:p>
        </w:tc>
        <w:tc>
          <w:tcPr>
            <w:tcW w:w="3980" w:type="dxa"/>
          </w:tcPr>
          <w:p w:rsidR="006B2224" w:rsidRDefault="006B2224">
            <w:pPr>
              <w:pStyle w:val="ConsPlusNormal"/>
            </w:pPr>
            <w:r>
              <w:t>Содержащая нецензурную брань</w:t>
            </w:r>
          </w:p>
        </w:tc>
        <w:tc>
          <w:tcPr>
            <w:tcW w:w="5702"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6B2224">
        <w:tc>
          <w:tcPr>
            <w:tcW w:w="658" w:type="dxa"/>
          </w:tcPr>
          <w:p w:rsidR="006B2224" w:rsidRDefault="006B2224">
            <w:pPr>
              <w:pStyle w:val="ConsPlusNormal"/>
            </w:pPr>
            <w:r>
              <w:t>7.</w:t>
            </w:r>
          </w:p>
        </w:tc>
        <w:tc>
          <w:tcPr>
            <w:tcW w:w="3980" w:type="dxa"/>
          </w:tcPr>
          <w:p w:rsidR="006B2224" w:rsidRDefault="006B2224">
            <w:pPr>
              <w:pStyle w:val="ConsPlusNormal"/>
            </w:pPr>
            <w:r>
              <w:t>Содержащая информацию порнографического характера</w:t>
            </w:r>
          </w:p>
        </w:tc>
        <w:tc>
          <w:tcPr>
            <w:tcW w:w="5702"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6B2224">
        <w:tc>
          <w:tcPr>
            <w:tcW w:w="658" w:type="dxa"/>
          </w:tcPr>
          <w:p w:rsidR="006B2224" w:rsidRDefault="006B2224">
            <w:pPr>
              <w:pStyle w:val="ConsPlusNormal"/>
            </w:pPr>
            <w:r>
              <w:t>8.</w:t>
            </w:r>
          </w:p>
        </w:tc>
        <w:tc>
          <w:tcPr>
            <w:tcW w:w="3980" w:type="dxa"/>
          </w:tcPr>
          <w:p w:rsidR="006B2224" w:rsidRDefault="006B2224">
            <w:pPr>
              <w:pStyle w:val="ConsPlusNormal"/>
            </w:pPr>
            <w: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w:t>
            </w:r>
            <w:r>
              <w:lastRenderedPageBreak/>
              <w:t>несовершеннолетнего</w:t>
            </w:r>
          </w:p>
        </w:tc>
        <w:tc>
          <w:tcPr>
            <w:tcW w:w="5702" w:type="dxa"/>
            <w:gridSpan w:val="2"/>
          </w:tcPr>
          <w:p w:rsidR="006B2224" w:rsidRDefault="006B2224">
            <w:pPr>
              <w:pStyle w:val="ConsPlusNormal"/>
            </w:pPr>
            <w: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6B2224">
        <w:tc>
          <w:tcPr>
            <w:tcW w:w="10340" w:type="dxa"/>
            <w:gridSpan w:val="4"/>
          </w:tcPr>
          <w:p w:rsidR="006B2224" w:rsidRDefault="006B2224">
            <w:pPr>
              <w:pStyle w:val="ConsPlusNormal"/>
              <w:outlineLvl w:val="1"/>
            </w:pPr>
            <w:r>
              <w:lastRenderedPageBreak/>
              <w:t xml:space="preserve">Информация, распространение которой среди детей определенных возрастных категорий ограничено согласно </w:t>
            </w:r>
            <w:hyperlink r:id="rId17" w:history="1">
              <w:r>
                <w:rPr>
                  <w:color w:val="0000FF"/>
                </w:rPr>
                <w:t>части 3 статьи 5</w:t>
              </w:r>
            </w:hyperlink>
            <w:r>
              <w:t xml:space="preserve"> Федерального закона N 436-ФЗ</w:t>
            </w:r>
          </w:p>
        </w:tc>
      </w:tr>
      <w:tr w:rsidR="006B2224">
        <w:tc>
          <w:tcPr>
            <w:tcW w:w="658" w:type="dxa"/>
          </w:tcPr>
          <w:p w:rsidR="006B2224" w:rsidRDefault="006B2224">
            <w:pPr>
              <w:pStyle w:val="ConsPlusNormal"/>
            </w:pPr>
            <w:r>
              <w:t>9.</w:t>
            </w:r>
          </w:p>
        </w:tc>
        <w:tc>
          <w:tcPr>
            <w:tcW w:w="4128" w:type="dxa"/>
            <w:gridSpan w:val="2"/>
          </w:tcPr>
          <w:p w:rsidR="006B2224" w:rsidRDefault="006B2224">
            <w:pPr>
              <w:pStyle w:val="ConsPlusNormal"/>
            </w:pPr>
            <w: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6B2224">
        <w:tc>
          <w:tcPr>
            <w:tcW w:w="658" w:type="dxa"/>
          </w:tcPr>
          <w:p w:rsidR="006B2224" w:rsidRDefault="006B2224">
            <w:pPr>
              <w:pStyle w:val="ConsPlusNormal"/>
            </w:pPr>
            <w:r>
              <w:t>10.</w:t>
            </w:r>
          </w:p>
        </w:tc>
        <w:tc>
          <w:tcPr>
            <w:tcW w:w="4128" w:type="dxa"/>
            <w:gridSpan w:val="2"/>
          </w:tcPr>
          <w:p w:rsidR="006B2224" w:rsidRDefault="006B2224">
            <w:pPr>
              <w:pStyle w:val="ConsPlusNormal"/>
            </w:pP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6B2224">
        <w:tc>
          <w:tcPr>
            <w:tcW w:w="658" w:type="dxa"/>
          </w:tcPr>
          <w:p w:rsidR="006B2224" w:rsidRDefault="006B2224">
            <w:pPr>
              <w:pStyle w:val="ConsPlusNormal"/>
            </w:pPr>
            <w:r>
              <w:t>11.</w:t>
            </w:r>
          </w:p>
        </w:tc>
        <w:tc>
          <w:tcPr>
            <w:tcW w:w="4128" w:type="dxa"/>
            <w:gridSpan w:val="2"/>
          </w:tcPr>
          <w:p w:rsidR="006B2224" w:rsidRDefault="006B2224">
            <w:pPr>
              <w:pStyle w:val="ConsPlusNormal"/>
            </w:pPr>
            <w:r>
              <w:t>Представляемая в виде изображения или описания половых отношений между мужчиной и женщиной</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6B2224">
        <w:tc>
          <w:tcPr>
            <w:tcW w:w="658" w:type="dxa"/>
          </w:tcPr>
          <w:p w:rsidR="006B2224" w:rsidRDefault="006B2224">
            <w:pPr>
              <w:pStyle w:val="ConsPlusNormal"/>
            </w:pPr>
            <w:r>
              <w:lastRenderedPageBreak/>
              <w:t>12.</w:t>
            </w:r>
          </w:p>
        </w:tc>
        <w:tc>
          <w:tcPr>
            <w:tcW w:w="4128" w:type="dxa"/>
            <w:gridSpan w:val="2"/>
          </w:tcPr>
          <w:p w:rsidR="006B2224" w:rsidRDefault="006B2224">
            <w:pPr>
              <w:pStyle w:val="ConsPlusNormal"/>
            </w:pPr>
            <w:r>
              <w:t>Содержащая бранные слова и выражения, не относящиеся к нецензурной брани</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6B2224">
        <w:tc>
          <w:tcPr>
            <w:tcW w:w="10340" w:type="dxa"/>
            <w:gridSpan w:val="4"/>
          </w:tcPr>
          <w:p w:rsidR="006B2224" w:rsidRDefault="006B2224">
            <w:pPr>
              <w:pStyle w:val="ConsPlusNormal"/>
              <w:outlineLvl w:val="1"/>
            </w:pPr>
            <w:r>
              <w:t xml:space="preserve">Информация, не соответствующая задачам образования </w:t>
            </w:r>
            <w:hyperlink w:anchor="P186" w:history="1">
              <w:r>
                <w:rPr>
                  <w:color w:val="0000FF"/>
                </w:rPr>
                <w:t>&lt;*&gt;</w:t>
              </w:r>
            </w:hyperlink>
          </w:p>
        </w:tc>
      </w:tr>
      <w:tr w:rsidR="006B2224">
        <w:tc>
          <w:tcPr>
            <w:tcW w:w="658" w:type="dxa"/>
          </w:tcPr>
          <w:p w:rsidR="006B2224" w:rsidRDefault="006B2224">
            <w:pPr>
              <w:pStyle w:val="ConsPlusNormal"/>
            </w:pPr>
            <w:r>
              <w:t>13.</w:t>
            </w:r>
          </w:p>
        </w:tc>
        <w:tc>
          <w:tcPr>
            <w:tcW w:w="4128" w:type="dxa"/>
            <w:gridSpan w:val="2"/>
          </w:tcPr>
          <w:p w:rsidR="006B2224" w:rsidRDefault="006B2224">
            <w:pPr>
              <w:pStyle w:val="ConsPlusNormal"/>
            </w:pPr>
            <w:r>
              <w:t>Компьютерные игры, за исключением соответствующих задачам образования</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tc>
      </w:tr>
      <w:tr w:rsidR="006B2224">
        <w:tc>
          <w:tcPr>
            <w:tcW w:w="658" w:type="dxa"/>
          </w:tcPr>
          <w:p w:rsidR="006B2224" w:rsidRDefault="006B2224">
            <w:pPr>
              <w:pStyle w:val="ConsPlusNormal"/>
            </w:pPr>
            <w:r>
              <w:t>14.</w:t>
            </w:r>
          </w:p>
        </w:tc>
        <w:tc>
          <w:tcPr>
            <w:tcW w:w="4128" w:type="dxa"/>
            <w:gridSpan w:val="2"/>
          </w:tcPr>
          <w:p w:rsidR="006B2224" w:rsidRDefault="006B2224">
            <w:pPr>
              <w:pStyle w:val="ConsPlusNormal"/>
            </w:pPr>
            <w:r>
              <w:t>Ресурсы, базирующиеся либо ориентированные на обеспечении анонимности распространителей и потребителей информации</w:t>
            </w:r>
          </w:p>
        </w:tc>
        <w:tc>
          <w:tcPr>
            <w:tcW w:w="5554" w:type="dxa"/>
          </w:tcPr>
          <w:p w:rsidR="006B2224" w:rsidRDefault="006B2224">
            <w:pPr>
              <w:pStyle w:val="ConsPlusNormal"/>
            </w:pPr>
            <w:r>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(tor, I2P)</w:t>
            </w:r>
          </w:p>
        </w:tc>
      </w:tr>
      <w:tr w:rsidR="006B2224">
        <w:tc>
          <w:tcPr>
            <w:tcW w:w="658" w:type="dxa"/>
          </w:tcPr>
          <w:p w:rsidR="006B2224" w:rsidRDefault="006B2224">
            <w:pPr>
              <w:pStyle w:val="ConsPlusNormal"/>
            </w:pPr>
            <w:r>
              <w:t>15.</w:t>
            </w:r>
          </w:p>
        </w:tc>
        <w:tc>
          <w:tcPr>
            <w:tcW w:w="4128" w:type="dxa"/>
            <w:gridSpan w:val="2"/>
          </w:tcPr>
          <w:p w:rsidR="006B2224" w:rsidRDefault="006B2224">
            <w:pPr>
              <w:pStyle w:val="ConsPlusNormal"/>
            </w:pPr>
            <w:r>
              <w:t xml:space="preserve">Банки рефератов, эссе, дипломных работ, за исключением соответствующих </w:t>
            </w:r>
            <w:r>
              <w:lastRenderedPageBreak/>
              <w:t>задачам образования</w:t>
            </w:r>
          </w:p>
        </w:tc>
        <w:tc>
          <w:tcPr>
            <w:tcW w:w="5554" w:type="dxa"/>
          </w:tcPr>
          <w:p w:rsidR="006B2224" w:rsidRDefault="006B2224">
            <w:pPr>
              <w:pStyle w:val="ConsPlusNormal"/>
            </w:pPr>
            <w:r>
              <w:lastRenderedPageBreak/>
              <w:t xml:space="preserve">Информационная продукция (в том числе сайты, форумы, доски объявлений, страницы социальных сетей, чаты в сети "Интернет"), </w:t>
            </w:r>
            <w:r>
              <w:lastRenderedPageBreak/>
              <w:t>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tc>
      </w:tr>
      <w:tr w:rsidR="006B2224">
        <w:tc>
          <w:tcPr>
            <w:tcW w:w="658" w:type="dxa"/>
          </w:tcPr>
          <w:p w:rsidR="006B2224" w:rsidRDefault="006B2224">
            <w:pPr>
              <w:pStyle w:val="ConsPlusNormal"/>
            </w:pPr>
            <w:r>
              <w:lastRenderedPageBreak/>
              <w:t>16.</w:t>
            </w:r>
          </w:p>
        </w:tc>
        <w:tc>
          <w:tcPr>
            <w:tcW w:w="4128" w:type="dxa"/>
            <w:gridSpan w:val="2"/>
          </w:tcPr>
          <w:p w:rsidR="006B2224" w:rsidRDefault="006B2224">
            <w:pPr>
              <w:pStyle w:val="ConsPlusNormal"/>
            </w:pPr>
            <w:r>
              <w:t>Онлайн-казино и тотализаторы</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6B2224">
        <w:tc>
          <w:tcPr>
            <w:tcW w:w="658" w:type="dxa"/>
          </w:tcPr>
          <w:p w:rsidR="006B2224" w:rsidRDefault="006B2224">
            <w:pPr>
              <w:pStyle w:val="ConsPlusNormal"/>
            </w:pPr>
            <w:r>
              <w:t>17.</w:t>
            </w:r>
          </w:p>
        </w:tc>
        <w:tc>
          <w:tcPr>
            <w:tcW w:w="4128" w:type="dxa"/>
            <w:gridSpan w:val="2"/>
          </w:tcPr>
          <w:p w:rsidR="006B2224" w:rsidRDefault="006B2224">
            <w:pPr>
              <w:pStyle w:val="ConsPlusNormal"/>
            </w:pPr>
            <w:r>
              <w:t>Мошеннические сайты</w:t>
            </w:r>
          </w:p>
        </w:tc>
        <w:tc>
          <w:tcPr>
            <w:tcW w:w="5554" w:type="dxa"/>
          </w:tcPr>
          <w:p w:rsidR="006B2224" w:rsidRDefault="006B2224">
            <w:pPr>
              <w:pStyle w:val="ConsPlusNormal"/>
            </w:pPr>
            <w:r>
              <w:t>Сайты, навязывающие платные услуги на базе СМС-платежей, сайты, обманным путем собирающие личную информацию (фишинг)</w:t>
            </w:r>
          </w:p>
        </w:tc>
      </w:tr>
      <w:tr w:rsidR="006B2224">
        <w:tc>
          <w:tcPr>
            <w:tcW w:w="658" w:type="dxa"/>
          </w:tcPr>
          <w:p w:rsidR="006B2224" w:rsidRDefault="006B2224">
            <w:pPr>
              <w:pStyle w:val="ConsPlusNormal"/>
            </w:pPr>
            <w:r>
              <w:t>18.</w:t>
            </w:r>
          </w:p>
        </w:tc>
        <w:tc>
          <w:tcPr>
            <w:tcW w:w="4128" w:type="dxa"/>
            <w:gridSpan w:val="2"/>
          </w:tcPr>
          <w:p w:rsidR="006B2224" w:rsidRDefault="006B2224">
            <w:pPr>
              <w:pStyle w:val="ConsPlusNormal"/>
            </w:pPr>
            <w:r>
              <w:t>Магия, колдовство, чародейство, ясновидящие, приворот по фото, теургия, волшебство, некромантия, тоталитарные секты</w:t>
            </w:r>
          </w:p>
        </w:tc>
        <w:tc>
          <w:tcPr>
            <w:tcW w:w="5554" w:type="dxa"/>
          </w:tcPr>
          <w:p w:rsidR="006B2224" w:rsidRDefault="006B2224">
            <w:pPr>
              <w:pStyle w:val="ConsPlusNormal"/>
            </w:pPr>
            <w: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w:t>
      </w:r>
    </w:p>
    <w:p w:rsidR="006B2224" w:rsidRDefault="006B2224">
      <w:pPr>
        <w:pStyle w:val="ConsPlusNormal"/>
        <w:ind w:firstLine="540"/>
        <w:jc w:val="both"/>
      </w:pPr>
      <w:bookmarkStart w:id="3" w:name="P186"/>
      <w:bookmarkEnd w:id="3"/>
      <w:r>
        <w:t>&lt;*&gt; Рекомендуется исключить из обработки систем контент-фильтрации образовательные ресурсы, относящиеся к домену edu.ru.</w:t>
      </w:r>
    </w:p>
    <w:p w:rsidR="006B2224" w:rsidRDefault="006B2224">
      <w:pPr>
        <w:pStyle w:val="ConsPlusNormal"/>
        <w:jc w:val="both"/>
      </w:pPr>
    </w:p>
    <w:p w:rsidR="006B2224" w:rsidRDefault="006B2224">
      <w:pPr>
        <w:pStyle w:val="ConsPlusNormal"/>
        <w:jc w:val="center"/>
        <w:outlineLvl w:val="1"/>
      </w:pPr>
      <w:r>
        <w:t>Перечень видов информации, к которым</w:t>
      </w:r>
    </w:p>
    <w:p w:rsidR="006B2224" w:rsidRDefault="006B2224">
      <w:pPr>
        <w:pStyle w:val="ConsPlusNormal"/>
        <w:jc w:val="center"/>
      </w:pPr>
      <w:r>
        <w:t>может быть предоставлен доступ согласно определенной</w:t>
      </w:r>
    </w:p>
    <w:p w:rsidR="006B2224" w:rsidRDefault="006B2224">
      <w:pPr>
        <w:pStyle w:val="ConsPlusNormal"/>
        <w:jc w:val="center"/>
      </w:pPr>
      <w:r>
        <w:t>возрастной категории</w:t>
      </w:r>
    </w:p>
    <w:p w:rsidR="006B2224" w:rsidRDefault="006B2224">
      <w:pPr>
        <w:pStyle w:val="ConsPlusNormal"/>
        <w:jc w:val="both"/>
      </w:pPr>
    </w:p>
    <w:p w:rsidR="006B2224" w:rsidRDefault="006B2224">
      <w:pPr>
        <w:pStyle w:val="ConsPlusNormal"/>
        <w:ind w:firstLine="540"/>
        <w:jc w:val="both"/>
      </w:pPr>
      <w:r>
        <w:t xml:space="preserve">1. Информационная продукция для детей, не достигших возраста шести лет, согласно </w:t>
      </w:r>
      <w:hyperlink r:id="rId18" w:history="1">
        <w:r>
          <w:rPr>
            <w:color w:val="0000FF"/>
          </w:rPr>
          <w:t>статьи 7</w:t>
        </w:r>
      </w:hyperlink>
      <w:r>
        <w:t xml:space="preserve"> Федерального закона N 436-ФЗ:</w:t>
      </w:r>
    </w:p>
    <w:p w:rsidR="006B2224" w:rsidRDefault="006B2224">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6B2224" w:rsidRDefault="006B2224">
      <w:pPr>
        <w:pStyle w:val="ConsPlusNormal"/>
        <w:ind w:firstLine="540"/>
        <w:jc w:val="both"/>
      </w:pPr>
      <w:r>
        <w:t xml:space="preserve">2. Информационная продукция для детей, достигших возраста шести лет, согласно </w:t>
      </w:r>
      <w:hyperlink r:id="rId19" w:history="1">
        <w:r>
          <w:rPr>
            <w:color w:val="0000FF"/>
          </w:rPr>
          <w:t>статьи 8</w:t>
        </w:r>
      </w:hyperlink>
      <w:r>
        <w:t xml:space="preserve">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20" w:history="1">
        <w:r>
          <w:rPr>
            <w:color w:val="0000FF"/>
          </w:rPr>
          <w:t>статьей 7</w:t>
        </w:r>
      </w:hyperlink>
      <w:r>
        <w:t xml:space="preserve"> Федерального закона N 436-ФЗ, а также информационная продукция, содержащая оправданные ее жанром и (или) сюжетом):</w:t>
      </w:r>
    </w:p>
    <w:p w:rsidR="006B2224" w:rsidRDefault="006B2224">
      <w:pPr>
        <w:pStyle w:val="ConsPlusNormal"/>
        <w:ind w:firstLine="540"/>
        <w:jc w:val="both"/>
      </w:pPr>
      <w:r>
        <w:t>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p>
    <w:p w:rsidR="006B2224" w:rsidRDefault="006B2224">
      <w:pPr>
        <w:pStyle w:val="ConsPlusNormal"/>
        <w:ind w:firstLine="540"/>
        <w:jc w:val="both"/>
      </w:pPr>
      <w: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B2224" w:rsidRDefault="006B2224">
      <w:pPr>
        <w:pStyle w:val="ConsPlusNormal"/>
        <w:ind w:firstLine="540"/>
        <w:jc w:val="both"/>
      </w:pPr>
      <w: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B2224" w:rsidRDefault="006B2224">
      <w:pPr>
        <w:pStyle w:val="ConsPlusNormal"/>
        <w:ind w:firstLine="540"/>
        <w:jc w:val="both"/>
      </w:pPr>
      <w:r>
        <w:t xml:space="preserve">3. Информационная продукция для детей, достигших возраста двенадцати лет, согласно </w:t>
      </w:r>
      <w:hyperlink r:id="rId21" w:history="1">
        <w:r>
          <w:rPr>
            <w:color w:val="0000FF"/>
          </w:rPr>
          <w:t>статьи 9</w:t>
        </w:r>
      </w:hyperlink>
      <w:r>
        <w:t xml:space="preserve"> Федерального закона N 436-ФЗ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22" w:history="1">
        <w:r>
          <w:rPr>
            <w:color w:val="0000FF"/>
          </w:rPr>
          <w:t>статьей 8</w:t>
        </w:r>
      </w:hyperlink>
      <w:r>
        <w:t xml:space="preserve"> Федерального закона N 436-ФЗ, а также информационная продукция, содержащая оправданные ее жанром и (или) сюжетом):</w:t>
      </w:r>
    </w:p>
    <w:p w:rsidR="006B2224" w:rsidRDefault="006B2224">
      <w:pPr>
        <w:pStyle w:val="ConsPlusNormal"/>
        <w:ind w:firstLine="540"/>
        <w:jc w:val="both"/>
      </w:pPr>
      <w:r>
        <w:t xml:space="preserve">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w:t>
      </w:r>
      <w:r>
        <w:lastRenderedPageBreak/>
        <w:t>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B2224" w:rsidRDefault="006B2224">
      <w:pPr>
        <w:pStyle w:val="ConsPlusNormal"/>
        <w:ind w:firstLine="540"/>
        <w:jc w:val="both"/>
      </w:pPr>
      <w: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6B2224" w:rsidRDefault="006B2224">
      <w:pPr>
        <w:pStyle w:val="ConsPlusNormal"/>
        <w:ind w:firstLine="540"/>
        <w:jc w:val="both"/>
      </w:pPr>
      <w: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6B2224" w:rsidRDefault="006B2224">
      <w:pPr>
        <w:pStyle w:val="ConsPlusNormal"/>
        <w:ind w:firstLine="540"/>
        <w:jc w:val="both"/>
      </w:pPr>
      <w:r>
        <w:t xml:space="preserve">4. Информационная продукция для детей, достигших возраста шестнадцати лет, согласно </w:t>
      </w:r>
      <w:hyperlink r:id="rId23" w:history="1">
        <w:r>
          <w:rPr>
            <w:color w:val="0000FF"/>
          </w:rPr>
          <w:t>статьи 10</w:t>
        </w:r>
      </w:hyperlink>
      <w:r>
        <w:t xml:space="preserve"> Федерального закона N 436-ФЗ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24" w:history="1">
        <w:r>
          <w:rPr>
            <w:color w:val="0000FF"/>
          </w:rPr>
          <w:t>статьей 9</w:t>
        </w:r>
      </w:hyperlink>
      <w:r>
        <w:t xml:space="preserve"> Федерального закона N 436-ФЗ, а также информационная продукция, содержащая оправданные ее жанром и (или) сюжетом):</w:t>
      </w:r>
    </w:p>
    <w:p w:rsidR="006B2224" w:rsidRDefault="006B2224">
      <w:pPr>
        <w:pStyle w:val="ConsPlusNormal"/>
        <w:ind w:firstLine="540"/>
        <w:jc w:val="both"/>
      </w:pPr>
      <w: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B2224" w:rsidRDefault="006B2224">
      <w:pPr>
        <w:pStyle w:val="ConsPlusNormal"/>
        <w:ind w:firstLine="540"/>
        <w:jc w:val="both"/>
      </w:pPr>
      <w: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B2224" w:rsidRDefault="006B2224">
      <w:pPr>
        <w:pStyle w:val="ConsPlusNormal"/>
        <w:ind w:firstLine="540"/>
        <w:jc w:val="both"/>
      </w:pPr>
      <w: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6B2224" w:rsidRDefault="006B2224">
      <w:pPr>
        <w:pStyle w:val="ConsPlusNormal"/>
        <w:ind w:firstLine="540"/>
        <w:jc w:val="both"/>
      </w:pPr>
      <w:r>
        <w:t>отдельные бранные слова и (или) выражения, не относящиеся к нецензурной брани;</w:t>
      </w:r>
    </w:p>
    <w:p w:rsidR="006B2224" w:rsidRDefault="006B2224">
      <w:pPr>
        <w:pStyle w:val="ConsPlusNormal"/>
        <w:ind w:firstLine="540"/>
        <w:jc w:val="both"/>
      </w:pPr>
      <w: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right"/>
        <w:outlineLvl w:val="0"/>
      </w:pPr>
      <w:r>
        <w:t>Утверждаю</w:t>
      </w:r>
    </w:p>
    <w:p w:rsidR="006B2224" w:rsidRDefault="006B2224">
      <w:pPr>
        <w:pStyle w:val="ConsPlusNormal"/>
        <w:jc w:val="right"/>
      </w:pPr>
      <w:r>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Согласовано</w:t>
      </w:r>
    </w:p>
    <w:p w:rsidR="006B2224" w:rsidRDefault="006B2224">
      <w:pPr>
        <w:pStyle w:val="ConsPlusNormal"/>
        <w:jc w:val="right"/>
      </w:pPr>
      <w:r>
        <w:t>Министр образования и науки</w:t>
      </w:r>
    </w:p>
    <w:p w:rsidR="006B2224" w:rsidRDefault="006B2224">
      <w:pPr>
        <w:pStyle w:val="ConsPlusNormal"/>
        <w:jc w:val="right"/>
      </w:pPr>
      <w:r>
        <w:t>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Title"/>
        <w:jc w:val="center"/>
      </w:pPr>
      <w:r>
        <w:t>РЕКОМЕНДАЦИИ</w:t>
      </w:r>
    </w:p>
    <w:p w:rsidR="006B2224" w:rsidRDefault="006B2224">
      <w:pPr>
        <w:pStyle w:val="ConsPlusTitle"/>
        <w:jc w:val="center"/>
      </w:pPr>
      <w:r>
        <w:t>ПО ОРГАНИЗАЦИИ СИСТЕМЫ ОГРАНИЧЕНИЯ В ОБРАЗОВАТЕЛЬНЫХ</w:t>
      </w:r>
    </w:p>
    <w:p w:rsidR="006B2224" w:rsidRDefault="006B2224">
      <w:pPr>
        <w:pStyle w:val="ConsPlusTitle"/>
        <w:jc w:val="center"/>
      </w:pPr>
      <w:r>
        <w:t>ОРГАНИЗАЦИЯХ ДОСТУПА ОБУЧАЮЩИХСЯ К ВИДАМ ИНФОРМАЦИИ,</w:t>
      </w:r>
    </w:p>
    <w:p w:rsidR="006B2224" w:rsidRDefault="006B2224">
      <w:pPr>
        <w:pStyle w:val="ConsPlusTitle"/>
        <w:jc w:val="center"/>
      </w:pPr>
      <w:r>
        <w:t>РАСПРОСТРАНЯЕМОЙ ПОСРЕДСТВОМ СЕТИ ИНТЕРНЕТ, ПРИЧИНЯЮЩЕЙ</w:t>
      </w:r>
    </w:p>
    <w:p w:rsidR="006B2224" w:rsidRDefault="006B2224">
      <w:pPr>
        <w:pStyle w:val="ConsPlusTitle"/>
        <w:jc w:val="center"/>
      </w:pPr>
      <w:r>
        <w:t>ВРЕД ЗДОРОВЬЮ И (ИЛИ) РАЗВИТИЮ ДЕТЕЙ, А ТАКЖЕ</w:t>
      </w:r>
    </w:p>
    <w:p w:rsidR="006B2224" w:rsidRDefault="006B2224">
      <w:pPr>
        <w:pStyle w:val="ConsPlusTitle"/>
        <w:jc w:val="center"/>
      </w:pPr>
      <w:r>
        <w:t>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outlineLvl w:val="1"/>
      </w:pPr>
      <w:r>
        <w:t>ТЕРМИНЫ И СОКРАЩЕНИЯ</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64"/>
        <w:gridCol w:w="5637"/>
      </w:tblGrid>
      <w:tr w:rsidR="006B2224">
        <w:tc>
          <w:tcPr>
            <w:tcW w:w="4064" w:type="dxa"/>
          </w:tcPr>
          <w:p w:rsidR="006B2224" w:rsidRDefault="006B2224">
            <w:pPr>
              <w:pStyle w:val="ConsPlusNormal"/>
              <w:jc w:val="center"/>
            </w:pPr>
            <w:r>
              <w:t>Термин или сокращение</w:t>
            </w:r>
          </w:p>
        </w:tc>
        <w:tc>
          <w:tcPr>
            <w:tcW w:w="5637" w:type="dxa"/>
          </w:tcPr>
          <w:p w:rsidR="006B2224" w:rsidRDefault="006B2224">
            <w:pPr>
              <w:pStyle w:val="ConsPlusNormal"/>
              <w:jc w:val="center"/>
            </w:pPr>
            <w:r>
              <w:t>Описание</w:t>
            </w:r>
          </w:p>
        </w:tc>
      </w:tr>
      <w:tr w:rsidR="006B2224">
        <w:tc>
          <w:tcPr>
            <w:tcW w:w="4064" w:type="dxa"/>
          </w:tcPr>
          <w:p w:rsidR="006B2224" w:rsidRDefault="006B2224">
            <w:pPr>
              <w:pStyle w:val="ConsPlusNormal"/>
            </w:pPr>
            <w:r>
              <w:t>АС</w:t>
            </w:r>
          </w:p>
        </w:tc>
        <w:tc>
          <w:tcPr>
            <w:tcW w:w="5637" w:type="dxa"/>
          </w:tcPr>
          <w:p w:rsidR="006B2224" w:rsidRDefault="006B2224">
            <w:pPr>
              <w:pStyle w:val="ConsPlusNormal"/>
            </w:pPr>
            <w:r>
              <w:t>Автоматизированная система</w:t>
            </w:r>
          </w:p>
        </w:tc>
      </w:tr>
      <w:tr w:rsidR="006B2224">
        <w:tc>
          <w:tcPr>
            <w:tcW w:w="4064" w:type="dxa"/>
          </w:tcPr>
          <w:p w:rsidR="006B2224" w:rsidRDefault="006B2224">
            <w:pPr>
              <w:pStyle w:val="ConsPlusNormal"/>
            </w:pPr>
            <w:r>
              <w:t>База данных категоризированных ресурсов</w:t>
            </w:r>
          </w:p>
        </w:tc>
        <w:tc>
          <w:tcPr>
            <w:tcW w:w="5637" w:type="dxa"/>
          </w:tcPr>
          <w:p w:rsidR="006B2224" w:rsidRDefault="006B2224">
            <w:pPr>
              <w:pStyle w:val="ConsPlusNormal"/>
            </w:pPr>
            <w:r>
              <w:t>Специализированные справочники либо информационные системы, содержащие информацию, разделенную на категории, о ресурсах сети Интернет, не совместимых с задачами образования.</w:t>
            </w:r>
          </w:p>
        </w:tc>
      </w:tr>
      <w:tr w:rsidR="006B2224">
        <w:tc>
          <w:tcPr>
            <w:tcW w:w="4064" w:type="dxa"/>
          </w:tcPr>
          <w:p w:rsidR="006B2224" w:rsidRDefault="006B2224">
            <w:pPr>
              <w:pStyle w:val="ConsPlusNormal"/>
            </w:pPr>
            <w:r>
              <w:t>Специализированные организации и внешние базы данных</w:t>
            </w:r>
          </w:p>
        </w:tc>
        <w:tc>
          <w:tcPr>
            <w:tcW w:w="5637" w:type="dxa"/>
          </w:tcPr>
          <w:p w:rsidR="006B2224" w:rsidRDefault="006B2224">
            <w:pPr>
              <w:pStyle w:val="ConsPlusNormal"/>
            </w:pPr>
            <w:r>
              <w:t>Специализированные организации, в том числе зарубежные, осуществляющие функции поиска и анализа информации в сети Интернет. Внешние базы данных категоризированных Интернет-ресурсов.</w:t>
            </w:r>
          </w:p>
        </w:tc>
      </w:tr>
      <w:tr w:rsidR="006B2224">
        <w:tc>
          <w:tcPr>
            <w:tcW w:w="4064" w:type="dxa"/>
          </w:tcPr>
          <w:p w:rsidR="006B2224" w:rsidRDefault="006B2224">
            <w:pPr>
              <w:pStyle w:val="ConsPlusNormal"/>
            </w:pPr>
            <w:r>
              <w:t>Единый реестр</w:t>
            </w:r>
          </w:p>
        </w:tc>
        <w:tc>
          <w:tcPr>
            <w:tcW w:w="5637" w:type="dxa"/>
          </w:tcPr>
          <w:p w:rsidR="006B2224" w:rsidRDefault="006B2224">
            <w:pPr>
              <w:pStyle w:val="ConsPlusNormal"/>
            </w:pPr>
            <w: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6B2224">
        <w:tc>
          <w:tcPr>
            <w:tcW w:w="4064" w:type="dxa"/>
          </w:tcPr>
          <w:p w:rsidR="006B2224" w:rsidRDefault="006B2224">
            <w:pPr>
              <w:pStyle w:val="ConsPlusNormal"/>
            </w:pPr>
            <w:r>
              <w:t>Интернет-ресурс, информационный ресурс Интернет</w:t>
            </w:r>
          </w:p>
        </w:tc>
        <w:tc>
          <w:tcPr>
            <w:tcW w:w="5637" w:type="dxa"/>
          </w:tcPr>
          <w:p w:rsidR="006B2224" w:rsidRDefault="006B2224">
            <w:pPr>
              <w:pStyle w:val="ConsPlusNormal"/>
            </w:pPr>
            <w:r>
              <w:t>Уникально адресуемый в сети Интернет и доступный через сеть Интернет блок информации.</w:t>
            </w:r>
          </w:p>
        </w:tc>
      </w:tr>
      <w:tr w:rsidR="006B2224">
        <w:tc>
          <w:tcPr>
            <w:tcW w:w="4064" w:type="dxa"/>
          </w:tcPr>
          <w:p w:rsidR="006B2224" w:rsidRDefault="006B2224">
            <w:pPr>
              <w:pStyle w:val="ConsPlusNormal"/>
            </w:pPr>
            <w:r>
              <w:t>Контент</w:t>
            </w:r>
          </w:p>
        </w:tc>
        <w:tc>
          <w:tcPr>
            <w:tcW w:w="5637" w:type="dxa"/>
          </w:tcPr>
          <w:p w:rsidR="006B2224" w:rsidRDefault="006B2224">
            <w:pPr>
              <w:pStyle w:val="ConsPlusNormal"/>
            </w:pPr>
            <w:r>
              <w:t>Информация, размещенная в сети Интернет</w:t>
            </w:r>
          </w:p>
        </w:tc>
      </w:tr>
      <w:tr w:rsidR="006B2224">
        <w:tc>
          <w:tcPr>
            <w:tcW w:w="4064" w:type="dxa"/>
          </w:tcPr>
          <w:p w:rsidR="006B2224" w:rsidRDefault="006B2224">
            <w:pPr>
              <w:pStyle w:val="ConsPlusNormal"/>
            </w:pPr>
            <w:r>
              <w:lastRenderedPageBreak/>
              <w:t>Контентная фильтрация</w:t>
            </w:r>
          </w:p>
        </w:tc>
        <w:tc>
          <w:tcPr>
            <w:tcW w:w="5637" w:type="dxa"/>
          </w:tcPr>
          <w:p w:rsidR="006B2224" w:rsidRDefault="006B2224">
            <w:pPr>
              <w:pStyle w:val="ConsPlusNormal"/>
            </w:pPr>
            <w:r>
              <w:t>Метод ограничения доступа к Интернет-ресурсам или услугам сети Интернет по их содержимому. Позволяет ограничить доступ к информации, размещенной в сети Интернет, определенных категорий, не предназначенных для просмотра.</w:t>
            </w:r>
          </w:p>
        </w:tc>
      </w:tr>
      <w:tr w:rsidR="006B2224">
        <w:tc>
          <w:tcPr>
            <w:tcW w:w="4064" w:type="dxa"/>
          </w:tcPr>
          <w:p w:rsidR="006B2224" w:rsidRDefault="006B2224">
            <w:pPr>
              <w:pStyle w:val="ConsPlusNormal"/>
            </w:pPr>
            <w:r>
              <w:t>Методические материалы</w:t>
            </w:r>
          </w:p>
        </w:tc>
        <w:tc>
          <w:tcPr>
            <w:tcW w:w="5637" w:type="dxa"/>
          </w:tcPr>
          <w:p w:rsidR="006B2224" w:rsidRDefault="006B2224">
            <w:pPr>
              <w:pStyle w:val="ConsPlusNormal"/>
            </w:pPr>
            <w:r>
              <w:t>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 Минобрнауки России, 2006 г.</w:t>
            </w:r>
          </w:p>
        </w:tc>
      </w:tr>
      <w:tr w:rsidR="006B2224">
        <w:tc>
          <w:tcPr>
            <w:tcW w:w="4064" w:type="dxa"/>
          </w:tcPr>
          <w:p w:rsidR="006B2224" w:rsidRDefault="006B2224">
            <w:pPr>
              <w:pStyle w:val="ConsPlusNormal"/>
            </w:pPr>
            <w:r>
              <w:t>ОО</w:t>
            </w:r>
          </w:p>
        </w:tc>
        <w:tc>
          <w:tcPr>
            <w:tcW w:w="5637" w:type="dxa"/>
          </w:tcPr>
          <w:p w:rsidR="006B2224" w:rsidRDefault="006B2224">
            <w:pPr>
              <w:pStyle w:val="ConsPlusNormal"/>
              <w:jc w:val="both"/>
            </w:pPr>
            <w:r>
              <w:t>Образовательные организации</w:t>
            </w:r>
          </w:p>
        </w:tc>
      </w:tr>
      <w:tr w:rsidR="006B2224">
        <w:tc>
          <w:tcPr>
            <w:tcW w:w="4064" w:type="dxa"/>
          </w:tcPr>
          <w:p w:rsidR="006B2224" w:rsidRDefault="006B2224">
            <w:pPr>
              <w:pStyle w:val="ConsPlusNormal"/>
            </w:pPr>
            <w:r>
              <w:t>Оператор Единого реестра</w:t>
            </w:r>
          </w:p>
        </w:tc>
        <w:tc>
          <w:tcPr>
            <w:tcW w:w="5637" w:type="dxa"/>
          </w:tcPr>
          <w:p w:rsidR="006B2224" w:rsidRDefault="006B2224">
            <w:pPr>
              <w:pStyle w:val="ConsPlusNormal"/>
              <w:jc w:val="both"/>
            </w:pPr>
            <w:r>
              <w:t>Организация, привлекаемая для ведения Единого реестра</w:t>
            </w:r>
          </w:p>
        </w:tc>
      </w:tr>
      <w:tr w:rsidR="006B2224">
        <w:tc>
          <w:tcPr>
            <w:tcW w:w="4064" w:type="dxa"/>
          </w:tcPr>
          <w:p w:rsidR="006B2224" w:rsidRDefault="006B2224">
            <w:pPr>
              <w:pStyle w:val="ConsPlusNormal"/>
            </w:pPr>
            <w:r>
              <w:t>Реестр НСОР</w:t>
            </w:r>
          </w:p>
        </w:tc>
        <w:tc>
          <w:tcPr>
            <w:tcW w:w="5637" w:type="dxa"/>
          </w:tcPr>
          <w:p w:rsidR="006B2224" w:rsidRDefault="006B2224">
            <w:pPr>
              <w:pStyle w:val="ConsPlusNormal"/>
            </w:pPr>
            <w:r>
              <w:t>Реестр Не Совместимых с Образованием Ресурсов - База данных, хранящая актуальный список Интернет-ресурсов, содержащих информацию, причиняющую вред здоровью и (или) развитию детей, а также не соответствующую задачам образования</w:t>
            </w:r>
          </w:p>
        </w:tc>
      </w:tr>
      <w:tr w:rsidR="006B2224">
        <w:tc>
          <w:tcPr>
            <w:tcW w:w="4064" w:type="dxa"/>
          </w:tcPr>
          <w:p w:rsidR="006B2224" w:rsidRDefault="006B2224">
            <w:pPr>
              <w:pStyle w:val="ConsPlusNormal"/>
            </w:pPr>
            <w:r>
              <w:lastRenderedPageBreak/>
              <w:t>Оператора Реестра НСОР</w:t>
            </w:r>
          </w:p>
        </w:tc>
        <w:tc>
          <w:tcPr>
            <w:tcW w:w="5637" w:type="dxa"/>
          </w:tcPr>
          <w:p w:rsidR="006B2224" w:rsidRDefault="006B2224">
            <w:pPr>
              <w:pStyle w:val="ConsPlusNormal"/>
            </w:pPr>
            <w:r>
              <w:t>Организация, привлекаемая для ведения Реестра НСОР</w:t>
            </w:r>
          </w:p>
        </w:tc>
      </w:tr>
      <w:tr w:rsidR="006B2224">
        <w:tc>
          <w:tcPr>
            <w:tcW w:w="4064" w:type="dxa"/>
          </w:tcPr>
          <w:p w:rsidR="006B2224" w:rsidRDefault="006B2224">
            <w:pPr>
              <w:pStyle w:val="ConsPlusNormal"/>
            </w:pPr>
            <w:r>
              <w:t>Пользователь Интернет (потребитель информации)</w:t>
            </w:r>
          </w:p>
        </w:tc>
        <w:tc>
          <w:tcPr>
            <w:tcW w:w="5637" w:type="dxa"/>
          </w:tcPr>
          <w:p w:rsidR="006B2224" w:rsidRDefault="006B2224">
            <w:pPr>
              <w:pStyle w:val="ConsPlusNormal"/>
            </w:pPr>
            <w:r>
              <w:t>Физическое лицо или организация, обращающиеся к Интернет-ресурсам с целью получения информации</w:t>
            </w:r>
          </w:p>
        </w:tc>
      </w:tr>
      <w:tr w:rsidR="006B2224">
        <w:tc>
          <w:tcPr>
            <w:tcW w:w="4064" w:type="dxa"/>
          </w:tcPr>
          <w:p w:rsidR="006B2224" w:rsidRDefault="006B2224">
            <w:pPr>
              <w:pStyle w:val="ConsPlusNormal"/>
            </w:pPr>
            <w:r>
              <w:t>Интернет-провайдер</w:t>
            </w:r>
          </w:p>
        </w:tc>
        <w:tc>
          <w:tcPr>
            <w:tcW w:w="5637" w:type="dxa"/>
          </w:tcPr>
          <w:p w:rsidR="006B2224" w:rsidRDefault="006B2224">
            <w:pPr>
              <w:pStyle w:val="ConsPlusNormal"/>
            </w:pPr>
            <w:r>
              <w:t>Оператор связи, предоставляющий услуги доступа к сети Интернет и иные связанные с Интернетом услуги</w:t>
            </w:r>
          </w:p>
        </w:tc>
      </w:tr>
      <w:tr w:rsidR="006B2224">
        <w:tc>
          <w:tcPr>
            <w:tcW w:w="4064" w:type="dxa"/>
          </w:tcPr>
          <w:p w:rsidR="006B2224" w:rsidRDefault="006B2224">
            <w:pPr>
              <w:pStyle w:val="ConsPlusNormal"/>
            </w:pPr>
            <w:r>
              <w:t>СКФ</w:t>
            </w:r>
          </w:p>
        </w:tc>
        <w:tc>
          <w:tcPr>
            <w:tcW w:w="5637" w:type="dxa"/>
          </w:tcPr>
          <w:p w:rsidR="006B2224" w:rsidRDefault="006B2224">
            <w:pPr>
              <w:pStyle w:val="ConsPlusNormal"/>
            </w:pPr>
            <w:r>
              <w:t>Система контентной фильтрации. Система, обеспечивающая ограничение доступа пользователей Интернет к Интернет-ресурсам в соответствии с определенными правилами.</w:t>
            </w:r>
          </w:p>
        </w:tc>
      </w:tr>
      <w:tr w:rsidR="006B2224">
        <w:tc>
          <w:tcPr>
            <w:tcW w:w="4064" w:type="dxa"/>
          </w:tcPr>
          <w:p w:rsidR="006B2224" w:rsidRDefault="006B2224">
            <w:pPr>
              <w:pStyle w:val="ConsPlusNormal"/>
            </w:pPr>
            <w:r>
              <w:t>АСОР</w:t>
            </w:r>
          </w:p>
        </w:tc>
        <w:tc>
          <w:tcPr>
            <w:tcW w:w="5637" w:type="dxa"/>
          </w:tcPr>
          <w:p w:rsidR="006B2224" w:rsidRDefault="006B2224">
            <w:pPr>
              <w:pStyle w:val="ConsPlusNormal"/>
              <w:jc w:val="both"/>
            </w:pPr>
            <w:r>
              <w:t>Автоматизированная система Оператора Реестра НСОР</w:t>
            </w:r>
          </w:p>
        </w:tc>
      </w:tr>
      <w:tr w:rsidR="006B2224">
        <w:tc>
          <w:tcPr>
            <w:tcW w:w="4064" w:type="dxa"/>
          </w:tcPr>
          <w:p w:rsidR="006B2224" w:rsidRDefault="006B2224">
            <w:pPr>
              <w:pStyle w:val="ConsPlusNormal"/>
            </w:pPr>
            <w:r>
              <w:t>DPI</w:t>
            </w:r>
          </w:p>
        </w:tc>
        <w:tc>
          <w:tcPr>
            <w:tcW w:w="5637" w:type="dxa"/>
          </w:tcPr>
          <w:p w:rsidR="006B2224" w:rsidRDefault="006B2224">
            <w:pPr>
              <w:pStyle w:val="ConsPlusNormal"/>
            </w:pPr>
            <w:r>
              <w:t>Deep Packet Inspection. Технология накопления статистических данных, проверки и фильтрации сетевых пакетов по их содержимому</w:t>
            </w:r>
          </w:p>
        </w:tc>
      </w:tr>
    </w:tbl>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1"/>
      </w:pPr>
      <w:r>
        <w:t>1. ВВЕДЕНИЕ</w:t>
      </w:r>
    </w:p>
    <w:p w:rsidR="006B2224" w:rsidRDefault="006B2224">
      <w:pPr>
        <w:pStyle w:val="ConsPlusNormal"/>
        <w:jc w:val="both"/>
      </w:pPr>
    </w:p>
    <w:p w:rsidR="006B2224" w:rsidRDefault="006B2224">
      <w:pPr>
        <w:pStyle w:val="ConsPlusNormal"/>
        <w:ind w:firstLine="540"/>
        <w:jc w:val="both"/>
        <w:outlineLvl w:val="2"/>
      </w:pPr>
      <w:r>
        <w:t>1.1. Постановка задачи и состав документа</w:t>
      </w:r>
    </w:p>
    <w:p w:rsidR="006B2224" w:rsidRDefault="006B2224">
      <w:pPr>
        <w:pStyle w:val="ConsPlusNormal"/>
        <w:jc w:val="both"/>
      </w:pPr>
    </w:p>
    <w:p w:rsidR="006B2224" w:rsidRDefault="006B2224">
      <w:pPr>
        <w:pStyle w:val="ConsPlusNormal"/>
        <w:ind w:firstLine="540"/>
        <w:jc w:val="both"/>
      </w:pPr>
      <w:r>
        <w:t>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w:t>
      </w:r>
    </w:p>
    <w:p w:rsidR="006B2224" w:rsidRDefault="006B2224">
      <w:pPr>
        <w:pStyle w:val="ConsPlusNormal"/>
        <w:ind w:firstLine="540"/>
        <w:jc w:val="both"/>
      </w:pPr>
      <w:r>
        <w:t>При разработке рекомендаций необходимо учесть результаты и опыт реализации единой системы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Для всесторонней проработки вопроса необходимо в дальнейшем детализировать требования к организации ограничения доступа к информации, распространяемой посредством сети Интернет, включая:</w:t>
      </w:r>
    </w:p>
    <w:p w:rsidR="006B2224" w:rsidRDefault="006B2224">
      <w:pPr>
        <w:pStyle w:val="ConsPlusNormal"/>
        <w:ind w:firstLine="540"/>
        <w:jc w:val="both"/>
      </w:pPr>
      <w:r>
        <w:t>- Перечень видов информации, структурированный по категориям, причиняющей вред здоровью и (или) развитию детей, а также не соответствующей задачам образования, доступ к которой из ОО должен быть ограничен;</w:t>
      </w:r>
    </w:p>
    <w:p w:rsidR="006B2224" w:rsidRDefault="006B2224">
      <w:pPr>
        <w:pStyle w:val="ConsPlusNormal"/>
        <w:ind w:firstLine="540"/>
        <w:jc w:val="both"/>
      </w:pPr>
      <w:r>
        <w:t>- Функциональные требования к системам контентной фильтрации;</w:t>
      </w:r>
    </w:p>
    <w:p w:rsidR="006B2224" w:rsidRDefault="006B2224">
      <w:pPr>
        <w:pStyle w:val="ConsPlusNormal"/>
        <w:ind w:firstLine="540"/>
        <w:jc w:val="both"/>
      </w:pPr>
      <w:r>
        <w:t>- Технические требования к системам контентной фильтрации.</w:t>
      </w:r>
    </w:p>
    <w:p w:rsidR="006B2224" w:rsidRDefault="006B2224">
      <w:pPr>
        <w:pStyle w:val="ConsPlusNormal"/>
        <w:ind w:firstLine="540"/>
        <w:jc w:val="both"/>
      </w:pPr>
      <w:r>
        <w:t>- Функциональные и технические требования к реализации централизованного контроля за использованием средств фильтрации сети Интернет и их взаимодействия.</w:t>
      </w:r>
    </w:p>
    <w:p w:rsidR="006B2224" w:rsidRDefault="006B2224">
      <w:pPr>
        <w:pStyle w:val="ConsPlusNormal"/>
        <w:ind w:firstLine="540"/>
        <w:jc w:val="both"/>
      </w:pPr>
      <w:r>
        <w:t>- Требования к операторам связи по установке системы контентной фильтрации.</w:t>
      </w:r>
    </w:p>
    <w:p w:rsidR="006B2224" w:rsidRDefault="006B2224">
      <w:pPr>
        <w:pStyle w:val="ConsPlusNormal"/>
        <w:ind w:firstLine="540"/>
        <w:jc w:val="both"/>
      </w:pPr>
      <w:r>
        <w:t>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 включая контроль распространения запрещенной информации и защиту детей от нежелательной информации.</w:t>
      </w:r>
    </w:p>
    <w:p w:rsidR="006B2224" w:rsidRDefault="006B2224">
      <w:pPr>
        <w:pStyle w:val="ConsPlusNormal"/>
        <w:ind w:firstLine="540"/>
        <w:jc w:val="both"/>
      </w:pPr>
      <w:r>
        <w:t>В настоящем документе дается краткий обзор текущей ситуации в рамках поставленной задачи, проводится анализ существующей СКФ с соответствующими рекомендациями, и приводится вариант модернизации СКФ с учетом этих рекомендаций. Для предлагаемой реализации даны схемы и временной регламент взаимодействия основных участников.</w:t>
      </w:r>
    </w:p>
    <w:p w:rsidR="006B2224" w:rsidRDefault="006B2224">
      <w:pPr>
        <w:pStyle w:val="ConsPlusNormal"/>
        <w:jc w:val="both"/>
      </w:pPr>
    </w:p>
    <w:p w:rsidR="006B2224" w:rsidRDefault="006B2224">
      <w:pPr>
        <w:pStyle w:val="ConsPlusNormal"/>
        <w:ind w:firstLine="540"/>
        <w:jc w:val="both"/>
        <w:outlineLvl w:val="2"/>
      </w:pPr>
      <w:r>
        <w:t>1.2. Обзор текущей ситуации</w:t>
      </w:r>
    </w:p>
    <w:p w:rsidR="006B2224" w:rsidRDefault="006B2224">
      <w:pPr>
        <w:pStyle w:val="ConsPlusNormal"/>
        <w:jc w:val="both"/>
      </w:pPr>
    </w:p>
    <w:p w:rsidR="006B2224" w:rsidRDefault="006B2224">
      <w:pPr>
        <w:pStyle w:val="ConsPlusNormal"/>
        <w:ind w:firstLine="540"/>
        <w:jc w:val="both"/>
      </w:pPr>
      <w:r>
        <w:t xml:space="preserve">Обзор текущей ситуации дан в </w:t>
      </w:r>
      <w:hyperlink w:anchor="P595" w:history="1">
        <w:r>
          <w:rPr>
            <w:color w:val="0000FF"/>
          </w:rPr>
          <w:t>Приложении N 1</w:t>
        </w:r>
      </w:hyperlink>
      <w:r>
        <w:t xml:space="preserve"> к настоящему документу, в котором описана общая постановка задачи в контексте общей ситуации с ограничением доступа к информации в Интернет, а также кратко описываются действующие практические механизмы обеспечения таких ограничений.</w:t>
      </w:r>
    </w:p>
    <w:p w:rsidR="006B2224" w:rsidRDefault="006B2224">
      <w:pPr>
        <w:pStyle w:val="ConsPlusNormal"/>
        <w:ind w:firstLine="540"/>
        <w:jc w:val="both"/>
      </w:pPr>
      <w:r>
        <w:t xml:space="preserve">Следует сразу отметить, что базовые принципы организации СКФ в образовательных организациях были отражены в документе "Методические и </w:t>
      </w:r>
      <w:r>
        <w:lastRenderedPageBreak/>
        <w:t>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подготовленном Минобрнауки России в 2006 году.</w:t>
      </w:r>
    </w:p>
    <w:p w:rsidR="006B2224" w:rsidRDefault="006B2224">
      <w:pPr>
        <w:pStyle w:val="ConsPlusNormal"/>
        <w:ind w:firstLine="540"/>
        <w:jc w:val="both"/>
      </w:pPr>
      <w:r>
        <w:t>Основные выводы по текущей ситуации, в связи с поставленной задачей, следующие:</w:t>
      </w:r>
    </w:p>
    <w:p w:rsidR="006B2224" w:rsidRDefault="006B2224">
      <w:pPr>
        <w:pStyle w:val="ConsPlusNormal"/>
        <w:ind w:firstLine="540"/>
        <w:jc w:val="both"/>
      </w:pPr>
      <w:r>
        <w:t>- Не все образовательные организации способны внедрить и поддерживать у себя локальные фильтры. Еще сложнее это делать для детей, обучающихся на дому.</w:t>
      </w:r>
    </w:p>
    <w:p w:rsidR="006B2224" w:rsidRDefault="006B2224">
      <w:pPr>
        <w:pStyle w:val="ConsPlusNormal"/>
        <w:ind w:firstLine="540"/>
        <w:jc w:val="both"/>
      </w:pPr>
      <w:r>
        <w:t>- Контроль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w:t>
      </w:r>
    </w:p>
    <w:p w:rsidR="006B2224" w:rsidRDefault="006B2224">
      <w:pPr>
        <w:pStyle w:val="ConsPlusNormal"/>
        <w:ind w:firstLine="540"/>
        <w:jc w:val="both"/>
      </w:pPr>
      <w:r>
        <w:t>- Механизм актуализации списка ограничения доступа не отвечает современным требованиям по оперативности.</w:t>
      </w:r>
    </w:p>
    <w:p w:rsidR="006B2224" w:rsidRDefault="006B2224">
      <w:pPr>
        <w:pStyle w:val="ConsPlusNormal"/>
        <w:ind w:firstLine="540"/>
        <w:jc w:val="both"/>
      </w:pPr>
      <w:r>
        <w:t>- Система изолирована и не взаимодействует с внутригосударственными системами и иными организациями, и базами данных Интернет-ресурсов.</w:t>
      </w:r>
    </w:p>
    <w:p w:rsidR="006B2224" w:rsidRDefault="006B2224">
      <w:pPr>
        <w:pStyle w:val="ConsPlusNormal"/>
        <w:ind w:firstLine="540"/>
        <w:jc w:val="both"/>
      </w:pPr>
      <w:r>
        <w:t>- Отсутствует описание современных технических требований к системам фильтрации, которые могли бы обеспечивать качество фильтрации контента в соответствии с действующим законодательством Российской Федерации.</w:t>
      </w:r>
    </w:p>
    <w:p w:rsidR="006B2224" w:rsidRDefault="006B2224">
      <w:pPr>
        <w:pStyle w:val="ConsPlusNormal"/>
        <w:ind w:firstLine="540"/>
        <w:jc w:val="both"/>
      </w:pPr>
      <w:r>
        <w:t>- Осуществление ограничения доступа описано как ограничение доступа к Интернет-ресурсам, а не информации (контенту), размещенному в сети Интернет, как этого требует Федеральный Закон Российской Федерации.</w:t>
      </w:r>
    </w:p>
    <w:p w:rsidR="006B2224" w:rsidRDefault="006B2224">
      <w:pPr>
        <w:pStyle w:val="ConsPlusNormal"/>
        <w:ind w:firstLine="540"/>
        <w:jc w:val="both"/>
      </w:pPr>
      <w:r>
        <w:t>- Отсутствуют технологические инструменты адресного контроля за осуществлением фильтрации Интернет-контента при использовании сети Интернет в образовательных организациях.</w:t>
      </w:r>
    </w:p>
    <w:p w:rsidR="006B2224" w:rsidRDefault="006B2224">
      <w:pPr>
        <w:pStyle w:val="ConsPlusNormal"/>
        <w:ind w:firstLine="540"/>
        <w:jc w:val="both"/>
      </w:pPr>
      <w:r>
        <w:t xml:space="preserve">На основе данных выводов разработана возможная модель развития СКФ в рамках образовательного процесса, которая отражена в </w:t>
      </w:r>
      <w:hyperlink w:anchor="P744" w:history="1">
        <w:r>
          <w:rPr>
            <w:color w:val="0000FF"/>
          </w:rPr>
          <w:t>Приложении N 2</w:t>
        </w:r>
      </w:hyperlink>
      <w:r>
        <w:t xml:space="preserve"> к настоящему документу. При разработке учитывались как результаты анализа текущей ситуации, так и существующие нормативно-правовые акты:</w:t>
      </w:r>
    </w:p>
    <w:p w:rsidR="006B2224" w:rsidRDefault="006B2224">
      <w:pPr>
        <w:pStyle w:val="ConsPlusNormal"/>
        <w:ind w:firstLine="540"/>
        <w:jc w:val="both"/>
      </w:pPr>
      <w:r>
        <w:t xml:space="preserve">- Федеральный </w:t>
      </w:r>
      <w:hyperlink r:id="rId25" w:history="1">
        <w:r>
          <w:rPr>
            <w:color w:val="0000FF"/>
          </w:rPr>
          <w:t>закон</w:t>
        </w:r>
      </w:hyperlink>
      <w:r>
        <w:t xml:space="preserve"> 436-ФЗ от 29 декабря 2010 г. "О защите детей от информации, причиняющей вред их здоровью и развитию".</w:t>
      </w:r>
    </w:p>
    <w:p w:rsidR="006B2224" w:rsidRDefault="006B2224">
      <w:pPr>
        <w:pStyle w:val="ConsPlusNormal"/>
        <w:ind w:firstLine="540"/>
        <w:jc w:val="both"/>
      </w:pPr>
      <w:r>
        <w:t xml:space="preserve">- Федеральный </w:t>
      </w:r>
      <w:hyperlink r:id="rId26" w:history="1">
        <w:r>
          <w:rPr>
            <w:color w:val="0000FF"/>
          </w:rPr>
          <w:t>закон</w:t>
        </w:r>
      </w:hyperlink>
      <w:r>
        <w:t xml:space="preserve"> 114-ФЗ от 25 июля 2002 г. "О противодействии экстремистской деятельности".</w:t>
      </w:r>
    </w:p>
    <w:p w:rsidR="006B2224" w:rsidRDefault="006B2224">
      <w:pPr>
        <w:pStyle w:val="ConsPlusNormal"/>
        <w:ind w:firstLine="540"/>
        <w:jc w:val="both"/>
      </w:pPr>
      <w:r>
        <w:t xml:space="preserve">- Федеральный </w:t>
      </w:r>
      <w:hyperlink r:id="rId27" w:history="1">
        <w:r>
          <w:rPr>
            <w:color w:val="0000FF"/>
          </w:rPr>
          <w:t>закон</w:t>
        </w:r>
      </w:hyperlink>
      <w:r>
        <w:t xml:space="preserve"> 187-ФЗ от 2 июля 2013 г.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6B2224" w:rsidRDefault="006B2224">
      <w:pPr>
        <w:pStyle w:val="ConsPlusNormal"/>
        <w:ind w:firstLine="540"/>
        <w:jc w:val="both"/>
      </w:pPr>
      <w:r>
        <w:t>- Методические материалы.</w:t>
      </w:r>
    </w:p>
    <w:p w:rsidR="006B2224" w:rsidRDefault="006B2224">
      <w:pPr>
        <w:pStyle w:val="ConsPlusNormal"/>
        <w:ind w:firstLine="540"/>
        <w:jc w:val="both"/>
      </w:pPr>
      <w:r>
        <w:t>- "</w:t>
      </w:r>
      <w:hyperlink r:id="rId28"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 Минобрнауки России, 2011 г.</w:t>
      </w:r>
    </w:p>
    <w:p w:rsidR="006B2224" w:rsidRDefault="006B2224">
      <w:pPr>
        <w:pStyle w:val="ConsPlusNormal"/>
        <w:ind w:firstLine="540"/>
        <w:jc w:val="both"/>
      </w:pPr>
      <w:r>
        <w:t xml:space="preserve">В </w:t>
      </w:r>
      <w:hyperlink w:anchor="P305" w:history="1">
        <w:r>
          <w:rPr>
            <w:color w:val="0000FF"/>
          </w:rPr>
          <w:t>разделе 2</w:t>
        </w:r>
      </w:hyperlink>
      <w:r>
        <w:t xml:space="preserve"> настоящего документа описан сценарий взаимодействия основных участников в рамках организации работы СКФ, разработанный на основе предложенной модели.</w:t>
      </w:r>
    </w:p>
    <w:p w:rsidR="006B2224" w:rsidRDefault="006B2224">
      <w:pPr>
        <w:pStyle w:val="ConsPlusNormal"/>
        <w:jc w:val="both"/>
      </w:pPr>
    </w:p>
    <w:p w:rsidR="006B2224" w:rsidRDefault="006B2224">
      <w:pPr>
        <w:pStyle w:val="ConsPlusNormal"/>
        <w:ind w:firstLine="540"/>
        <w:jc w:val="both"/>
        <w:outlineLvl w:val="1"/>
      </w:pPr>
      <w:bookmarkStart w:id="4" w:name="P305"/>
      <w:bookmarkEnd w:id="4"/>
      <w:r>
        <w:t>2. РЕГЛАМЕНТ ВЗАИМОДЕЙСТВИЯ УЧАСТНИКОВ ПРОЦЕССА ОГРАНИЧЕНИЯ ДОСТУПА УЧАЩИХСЯ К ИНТЕРНЕТ</w:t>
      </w:r>
    </w:p>
    <w:p w:rsidR="006B2224" w:rsidRDefault="006B2224">
      <w:pPr>
        <w:pStyle w:val="ConsPlusNormal"/>
        <w:jc w:val="both"/>
      </w:pPr>
    </w:p>
    <w:p w:rsidR="006B2224" w:rsidRDefault="006B2224">
      <w:pPr>
        <w:pStyle w:val="ConsPlusNormal"/>
        <w:ind w:firstLine="540"/>
        <w:jc w:val="both"/>
      </w:pPr>
      <w:r>
        <w:t xml:space="preserve">В данном разделе дается краткое описание решения и схемы взаимодействия участников. Подробное описание дано в </w:t>
      </w:r>
      <w:hyperlink w:anchor="P744" w:history="1">
        <w:r>
          <w:rPr>
            <w:color w:val="0000FF"/>
          </w:rPr>
          <w:t>Приложении 2</w:t>
        </w:r>
      </w:hyperlink>
      <w:r>
        <w:t xml:space="preserve"> данного документа.</w:t>
      </w:r>
    </w:p>
    <w:p w:rsidR="006B2224" w:rsidRDefault="006B2224">
      <w:pPr>
        <w:pStyle w:val="ConsPlusNormal"/>
        <w:jc w:val="both"/>
      </w:pPr>
    </w:p>
    <w:p w:rsidR="006B2224" w:rsidRDefault="006B2224">
      <w:pPr>
        <w:pStyle w:val="ConsPlusNormal"/>
        <w:ind w:firstLine="540"/>
        <w:jc w:val="both"/>
        <w:outlineLvl w:val="2"/>
      </w:pPr>
      <w:r>
        <w:t>2.1. Схема предлагаемого решения</w:t>
      </w:r>
    </w:p>
    <w:p w:rsidR="006B2224" w:rsidRDefault="006B2224">
      <w:pPr>
        <w:pStyle w:val="ConsPlusNormal"/>
        <w:jc w:val="both"/>
      </w:pPr>
    </w:p>
    <w:p w:rsidR="006B2224" w:rsidRDefault="006B2224">
      <w:pPr>
        <w:pStyle w:val="ConsPlusNormal"/>
        <w:ind w:firstLine="540"/>
        <w:jc w:val="both"/>
      </w:pPr>
      <w:r>
        <w:t>Общая схема взаимодействия участников процесса в предлагаемом решении приведена на рисунке.</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1. Схема процесса взаимодействия</w:t>
      </w:r>
    </w:p>
    <w:p w:rsidR="006B2224" w:rsidRDefault="006B2224">
      <w:pPr>
        <w:pStyle w:val="ConsPlusNormal"/>
        <w:jc w:val="center"/>
      </w:pPr>
    </w:p>
    <w:p w:rsidR="006B2224" w:rsidRDefault="00071634">
      <w:pPr>
        <w:pStyle w:val="ConsPlusNormal"/>
        <w:jc w:val="center"/>
      </w:pPr>
      <w:r>
        <w:lastRenderedPageBreak/>
        <w:pict>
          <v:shape id="_x0000_i1025" style="width:555.75pt;height:435pt" coordsize="" o:spt="100" adj="0,,0" path="" filled="f" stroked="f">
            <v:stroke joinstyle="miter"/>
            <v:imagedata r:id="rId29" o:title="base_1_123707_7"/>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Система обеспечивает следующие возможности ограничения доступа к информации при доступе в Интернет из ОО:</w:t>
      </w:r>
    </w:p>
    <w:p w:rsidR="006B2224" w:rsidRDefault="006B2224">
      <w:pPr>
        <w:pStyle w:val="ConsPlusNormal"/>
        <w:ind w:firstLine="540"/>
        <w:jc w:val="both"/>
      </w:pPr>
      <w:r>
        <w:t>- Запрет доступа к запрещенной в России информации и информации, запрещенной к распространению среди детей;</w:t>
      </w:r>
    </w:p>
    <w:p w:rsidR="006B2224" w:rsidRDefault="006B2224">
      <w:pPr>
        <w:pStyle w:val="ConsPlusNormal"/>
        <w:ind w:firstLine="540"/>
        <w:jc w:val="both"/>
      </w:pPr>
      <w:r>
        <w:t>- Запрет доступа к информации, не соответствующей задачам образования;</w:t>
      </w:r>
    </w:p>
    <w:p w:rsidR="006B2224" w:rsidRDefault="006B2224">
      <w:pPr>
        <w:pStyle w:val="ConsPlusNormal"/>
        <w:ind w:firstLine="540"/>
        <w:jc w:val="both"/>
      </w:pPr>
      <w:r>
        <w:t>- Ограничение доступа к информации, не соответствующей возрастной категории учащегося, осуществляющего доступ в Интернет.</w:t>
      </w:r>
    </w:p>
    <w:p w:rsidR="006B2224" w:rsidRDefault="006B2224">
      <w:pPr>
        <w:pStyle w:val="ConsPlusNormal"/>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ind w:firstLine="540"/>
        <w:jc w:val="both"/>
      </w:pPr>
      <w:r>
        <w:t xml:space="preserve">Варианты решения для идентификации возрастной категории учащегося представлены в </w:t>
      </w:r>
      <w:hyperlink w:anchor="P744" w:history="1">
        <w:r>
          <w:rPr>
            <w:color w:val="0000FF"/>
          </w:rPr>
          <w:t>Приложении 2</w:t>
        </w:r>
      </w:hyperlink>
      <w:r>
        <w:t>.</w:t>
      </w:r>
    </w:p>
    <w:p w:rsidR="006B2224" w:rsidRDefault="006B2224">
      <w:pPr>
        <w:pStyle w:val="ConsPlusNormal"/>
        <w:ind w:firstLine="540"/>
        <w:jc w:val="both"/>
      </w:pPr>
      <w:r>
        <w:t>В Таблице 1 представлены роли участников процесса и перечислены их основные задачи:</w:t>
      </w:r>
    </w:p>
    <w:p w:rsidR="006B2224" w:rsidRDefault="006B2224">
      <w:pPr>
        <w:pStyle w:val="ConsPlusNormal"/>
        <w:jc w:val="both"/>
      </w:pPr>
    </w:p>
    <w:p w:rsidR="006B2224" w:rsidRDefault="006B2224">
      <w:pPr>
        <w:pStyle w:val="ConsPlusNormal"/>
        <w:jc w:val="right"/>
        <w:outlineLvl w:val="3"/>
      </w:pPr>
      <w:r>
        <w:t>Таблица 1. Роли и задачи участников взаимодействия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0"/>
        <w:gridCol w:w="6549"/>
      </w:tblGrid>
      <w:tr w:rsidR="006B2224">
        <w:tc>
          <w:tcPr>
            <w:tcW w:w="3060" w:type="dxa"/>
          </w:tcPr>
          <w:p w:rsidR="006B2224" w:rsidRDefault="006B2224">
            <w:pPr>
              <w:pStyle w:val="ConsPlusNormal"/>
              <w:jc w:val="center"/>
            </w:pPr>
            <w:r>
              <w:t>Участник процесса</w:t>
            </w:r>
          </w:p>
        </w:tc>
        <w:tc>
          <w:tcPr>
            <w:tcW w:w="6549" w:type="dxa"/>
          </w:tcPr>
          <w:p w:rsidR="006B2224" w:rsidRDefault="006B2224">
            <w:pPr>
              <w:pStyle w:val="ConsPlusNormal"/>
              <w:jc w:val="center"/>
            </w:pPr>
            <w:r>
              <w:t>Задачи участника</w:t>
            </w:r>
          </w:p>
        </w:tc>
      </w:tr>
      <w:tr w:rsidR="006B2224">
        <w:tc>
          <w:tcPr>
            <w:tcW w:w="3060" w:type="dxa"/>
            <w:vMerge w:val="restart"/>
          </w:tcPr>
          <w:p w:rsidR="006B2224" w:rsidRDefault="006B2224">
            <w:pPr>
              <w:pStyle w:val="ConsPlusNormal"/>
            </w:pPr>
            <w:r>
              <w:t>Оператор Единого реестра</w:t>
            </w:r>
          </w:p>
        </w:tc>
        <w:tc>
          <w:tcPr>
            <w:tcW w:w="6549" w:type="dxa"/>
            <w:tcBorders>
              <w:bottom w:val="nil"/>
            </w:tcBorders>
          </w:tcPr>
          <w:p w:rsidR="006B2224" w:rsidRDefault="006B2224">
            <w:pPr>
              <w:pStyle w:val="ConsPlusNormal"/>
            </w:pPr>
            <w:r>
              <w:t>Задачи Оператора Единого реестра:</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ind w:firstLine="283"/>
              <w:jc w:val="both"/>
            </w:pPr>
            <w:r>
              <w:t>- Создание, формирование и ведение "Единого реестра" сайтов в сети Интернет, содержащих информацию, распространение которой в Российской Федерации запрещено;</w:t>
            </w:r>
          </w:p>
          <w:p w:rsidR="006B2224" w:rsidRDefault="006B2224">
            <w:pPr>
              <w:pStyle w:val="ConsPlusNormal"/>
              <w:ind w:firstLine="283"/>
              <w:jc w:val="both"/>
            </w:pPr>
            <w:r>
              <w:t>- Организация проведения экспертизы информационной продукции в целях обеспечения информационной безопасности детей;</w:t>
            </w:r>
          </w:p>
          <w:p w:rsidR="006B2224" w:rsidRDefault="006B2224">
            <w:pPr>
              <w:pStyle w:val="ConsPlusNormal"/>
              <w:ind w:firstLine="283"/>
              <w:jc w:val="both"/>
            </w:pPr>
            <w:r>
              <w:t>- Определение порядка взаимодействия Оператора Единого реестра с Интернет-провайдерами с целью физического ограничения доступа к запрещенным Интернет-ресурсам.</w:t>
            </w:r>
          </w:p>
        </w:tc>
      </w:tr>
      <w:tr w:rsidR="006B2224">
        <w:tc>
          <w:tcPr>
            <w:tcW w:w="3060" w:type="dxa"/>
            <w:vMerge/>
          </w:tcPr>
          <w:p w:rsidR="006B2224" w:rsidRDefault="006B2224"/>
        </w:tc>
        <w:tc>
          <w:tcPr>
            <w:tcW w:w="6549" w:type="dxa"/>
            <w:tcBorders>
              <w:top w:val="nil"/>
            </w:tcBorders>
          </w:tcPr>
          <w:p w:rsidR="006B2224" w:rsidRDefault="006B2224">
            <w:pPr>
              <w:pStyle w:val="ConsPlusNormal"/>
            </w:pPr>
            <w:r>
              <w:t>В настоящее время данные функции выполняет Роскомнадзор. "Единый реестр" - официальное название реестра ресурсов запрещенной информации</w:t>
            </w:r>
          </w:p>
        </w:tc>
      </w:tr>
      <w:tr w:rsidR="006B2224">
        <w:tc>
          <w:tcPr>
            <w:tcW w:w="3060" w:type="dxa"/>
            <w:vMerge w:val="restart"/>
            <w:tcBorders>
              <w:bottom w:val="nil"/>
            </w:tcBorders>
          </w:tcPr>
          <w:p w:rsidR="006B2224" w:rsidRDefault="006B2224">
            <w:pPr>
              <w:pStyle w:val="ConsPlusNormal"/>
            </w:pPr>
            <w:r>
              <w:t>Оператор Реестра НСОР</w:t>
            </w:r>
          </w:p>
        </w:tc>
        <w:tc>
          <w:tcPr>
            <w:tcW w:w="6549" w:type="dxa"/>
            <w:tcBorders>
              <w:bottom w:val="nil"/>
            </w:tcBorders>
          </w:tcPr>
          <w:p w:rsidR="006B2224" w:rsidRDefault="006B2224">
            <w:pPr>
              <w:pStyle w:val="ConsPlusNormal"/>
            </w:pPr>
            <w:r>
              <w:t>Оператор Реестра НСОР осуществляет:</w:t>
            </w:r>
          </w:p>
        </w:tc>
      </w:tr>
      <w:tr w:rsidR="006B2224">
        <w:tblPrEx>
          <w:tblBorders>
            <w:insideH w:val="nil"/>
          </w:tblBorders>
        </w:tblPrEx>
        <w:tc>
          <w:tcPr>
            <w:tcW w:w="3060" w:type="dxa"/>
            <w:vMerge/>
            <w:tcBorders>
              <w:bottom w:val="nil"/>
            </w:tcBorders>
          </w:tcPr>
          <w:p w:rsidR="006B2224" w:rsidRDefault="006B2224"/>
        </w:tc>
        <w:tc>
          <w:tcPr>
            <w:tcW w:w="6549" w:type="dxa"/>
            <w:tcBorders>
              <w:top w:val="nil"/>
              <w:bottom w:val="nil"/>
            </w:tcBorders>
          </w:tcPr>
          <w:p w:rsidR="006B2224" w:rsidRDefault="006B2224">
            <w:pPr>
              <w:pStyle w:val="ConsPlusNormal"/>
              <w:ind w:firstLine="283"/>
              <w:jc w:val="both"/>
            </w:pPr>
            <w:r>
              <w:t>- формирование и ведение реестра Интернет-ресурсов, содержащих информацию, запрещенную для распространения среди детей, и информацию, не совместимую с задачами образования;</w:t>
            </w:r>
          </w:p>
          <w:p w:rsidR="006B2224" w:rsidRDefault="006B2224">
            <w:pPr>
              <w:pStyle w:val="ConsPlusNormal"/>
              <w:ind w:firstLine="283"/>
              <w:jc w:val="both"/>
            </w:pPr>
            <w:r>
              <w:lastRenderedPageBreak/>
              <w:t>- взаимодействие с экспертами и агрегация результатов проведения экспертиз;</w:t>
            </w:r>
          </w:p>
          <w:p w:rsidR="006B2224" w:rsidRDefault="006B2224">
            <w:pPr>
              <w:pStyle w:val="ConsPlusNormal"/>
              <w:ind w:firstLine="283"/>
              <w:jc w:val="both"/>
            </w:pPr>
            <w:r>
              <w:t>- взаимодействие с компетентными органами государственной власти;</w:t>
            </w:r>
          </w:p>
          <w:p w:rsidR="006B2224" w:rsidRDefault="006B2224">
            <w:pPr>
              <w:pStyle w:val="ConsPlusNormal"/>
              <w:ind w:firstLine="283"/>
              <w:jc w:val="both"/>
            </w:pPr>
            <w:r>
              <w:t>- контроль обновлений настроек систем СКФ в соответствии с Реестром НСОР;</w:t>
            </w:r>
          </w:p>
          <w:p w:rsidR="006B2224" w:rsidRDefault="006B2224">
            <w:pPr>
              <w:pStyle w:val="ConsPlusNormal"/>
              <w:ind w:firstLine="283"/>
              <w:jc w:val="both"/>
            </w:pPr>
            <w:r>
              <w:t>- координация обработки Обращений и Нотификаций о потенциально опасных Интернет-ресурсах;</w:t>
            </w:r>
          </w:p>
          <w:p w:rsidR="006B2224" w:rsidRDefault="006B2224">
            <w:pPr>
              <w:pStyle w:val="ConsPlusNormal"/>
              <w:ind w:firstLine="283"/>
              <w:jc w:val="both"/>
            </w:pPr>
            <w:r>
              <w:t>-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w:t>
            </w:r>
          </w:p>
          <w:p w:rsidR="006B2224" w:rsidRDefault="006B2224">
            <w:pPr>
              <w:pStyle w:val="ConsPlusNormal"/>
              <w:ind w:firstLine="283"/>
              <w:jc w:val="both"/>
            </w:pPr>
            <w:r>
              <w:t>- взаимодействие со специализированными организациями и внешними базами данных;</w:t>
            </w:r>
          </w:p>
          <w:p w:rsidR="006B2224" w:rsidRDefault="006B2224">
            <w:pPr>
              <w:pStyle w:val="ConsPlusNormal"/>
              <w:ind w:firstLine="283"/>
              <w:jc w:val="both"/>
            </w:pPr>
            <w:r>
              <w:t>- сбор и агрегация статистики использования интернет в образовательных организациях;</w:t>
            </w:r>
          </w:p>
          <w:p w:rsidR="006B2224" w:rsidRDefault="006B2224">
            <w:pPr>
              <w:pStyle w:val="ConsPlusNormal"/>
              <w:ind w:firstLine="283"/>
              <w:jc w:val="both"/>
            </w:pPr>
            <w:r>
              <w:t>- подключение СКФ Интернет-провайдеров.</w:t>
            </w:r>
          </w:p>
        </w:tc>
      </w:tr>
      <w:tr w:rsidR="006B2224">
        <w:tblPrEx>
          <w:tblBorders>
            <w:insideH w:val="nil"/>
          </w:tblBorders>
        </w:tblPrEx>
        <w:tc>
          <w:tcPr>
            <w:tcW w:w="3060" w:type="dxa"/>
            <w:vMerge w:val="restart"/>
            <w:tcBorders>
              <w:top w:val="nil"/>
            </w:tcBorders>
          </w:tcPr>
          <w:p w:rsidR="006B2224" w:rsidRDefault="006B2224">
            <w:pPr>
              <w:pStyle w:val="ConsPlusNormal"/>
            </w:pPr>
          </w:p>
        </w:tc>
        <w:tc>
          <w:tcPr>
            <w:tcW w:w="6549" w:type="dxa"/>
            <w:tcBorders>
              <w:top w:val="nil"/>
              <w:bottom w:val="nil"/>
            </w:tcBorders>
          </w:tcPr>
          <w:p w:rsidR="006B2224" w:rsidRDefault="006B2224">
            <w:pPr>
              <w:pStyle w:val="ConsPlusNormal"/>
            </w:pPr>
            <w:r>
              <w:t>В настоящее время централизованно данные функции не выполняются.</w:t>
            </w:r>
          </w:p>
        </w:tc>
      </w:tr>
      <w:tr w:rsidR="006B2224">
        <w:tblPrEx>
          <w:tblBorders>
            <w:insideH w:val="nil"/>
          </w:tblBorders>
        </w:tblPrEx>
        <w:tc>
          <w:tcPr>
            <w:tcW w:w="3060" w:type="dxa"/>
            <w:vMerge/>
            <w:tcBorders>
              <w:top w:val="nil"/>
            </w:tcBorders>
          </w:tcPr>
          <w:p w:rsidR="006B2224" w:rsidRDefault="006B2224"/>
        </w:tc>
        <w:tc>
          <w:tcPr>
            <w:tcW w:w="6549" w:type="dxa"/>
            <w:tcBorders>
              <w:top w:val="nil"/>
              <w:bottom w:val="nil"/>
            </w:tcBorders>
          </w:tcPr>
          <w:p w:rsidR="006B2224" w:rsidRDefault="006B2224">
            <w:pPr>
              <w:pStyle w:val="ConsPlusNormal"/>
            </w:pPr>
            <w:r>
              <w:t>Задачи Оператора Реестра НСОР должны преимущественно осуществляться посредством автоматизированной системы, осуществляющей следующие функции:</w:t>
            </w:r>
          </w:p>
        </w:tc>
      </w:tr>
      <w:tr w:rsidR="006B2224">
        <w:tc>
          <w:tcPr>
            <w:tcW w:w="3060" w:type="dxa"/>
            <w:vMerge/>
            <w:tcBorders>
              <w:top w:val="nil"/>
            </w:tcBorders>
          </w:tcPr>
          <w:p w:rsidR="006B2224" w:rsidRDefault="006B2224"/>
        </w:tc>
        <w:tc>
          <w:tcPr>
            <w:tcW w:w="6549" w:type="dxa"/>
            <w:tcBorders>
              <w:top w:val="nil"/>
            </w:tcBorders>
          </w:tcPr>
          <w:p w:rsidR="006B2224" w:rsidRDefault="006B2224">
            <w:pPr>
              <w:pStyle w:val="ConsPlusNormal"/>
              <w:ind w:firstLine="283"/>
              <w:jc w:val="both"/>
            </w:pPr>
            <w:r>
              <w:t>- взаимодействие с системами фильтрации, используемыми для ОО;</w:t>
            </w:r>
          </w:p>
          <w:p w:rsidR="006B2224" w:rsidRDefault="006B2224">
            <w:pPr>
              <w:pStyle w:val="ConsPlusNormal"/>
              <w:ind w:firstLine="283"/>
              <w:jc w:val="both"/>
            </w:pPr>
            <w:r>
              <w:t>- сбор статистических данных использования сети Интернет в ОО;</w:t>
            </w:r>
          </w:p>
          <w:p w:rsidR="006B2224" w:rsidRDefault="006B2224">
            <w:pPr>
              <w:pStyle w:val="ConsPlusNormal"/>
              <w:ind w:firstLine="283"/>
              <w:jc w:val="both"/>
            </w:pPr>
            <w:r>
              <w:t>- передача на экспертизу Интернет-ресурсов, содержащих контент, не соответствующий образовательному процессу;</w:t>
            </w:r>
          </w:p>
          <w:p w:rsidR="006B2224" w:rsidRDefault="006B2224">
            <w:pPr>
              <w:pStyle w:val="ConsPlusNormal"/>
              <w:ind w:firstLine="283"/>
              <w:jc w:val="both"/>
            </w:pPr>
            <w:r>
              <w:t>- ведение базы данных URL-адресов, содержащих контент, не соответствующий образовательному процессу;</w:t>
            </w:r>
          </w:p>
          <w:p w:rsidR="006B2224" w:rsidRDefault="006B2224">
            <w:pPr>
              <w:pStyle w:val="ConsPlusNormal"/>
              <w:ind w:firstLine="283"/>
              <w:jc w:val="both"/>
            </w:pPr>
            <w:r>
              <w:t>- взаимодействие с внешними базами данных Интернет-ресурсов и специализированными организациями;</w:t>
            </w:r>
          </w:p>
          <w:p w:rsidR="006B2224" w:rsidRDefault="006B2224">
            <w:pPr>
              <w:pStyle w:val="ConsPlusNormal"/>
              <w:ind w:firstLine="283"/>
              <w:jc w:val="both"/>
            </w:pPr>
            <w:r>
              <w:t>- автоматизированный прием заявлений об обнаружении Интернет-контента, не соответствующего образовательному процессу;</w:t>
            </w:r>
          </w:p>
          <w:p w:rsidR="006B2224" w:rsidRDefault="006B2224">
            <w:pPr>
              <w:pStyle w:val="ConsPlusNormal"/>
              <w:ind w:firstLine="283"/>
              <w:jc w:val="both"/>
            </w:pPr>
            <w:r>
              <w:t xml:space="preserve">- взаимодействие с компетентными органами </w:t>
            </w:r>
            <w:r>
              <w:lastRenderedPageBreak/>
              <w:t>государственной власти.</w:t>
            </w:r>
          </w:p>
        </w:tc>
      </w:tr>
      <w:tr w:rsidR="006B2224">
        <w:tc>
          <w:tcPr>
            <w:tcW w:w="3060" w:type="dxa"/>
            <w:vMerge w:val="restart"/>
          </w:tcPr>
          <w:p w:rsidR="006B2224" w:rsidRDefault="006B2224">
            <w:pPr>
              <w:pStyle w:val="ConsPlusNormal"/>
            </w:pPr>
            <w:r>
              <w:lastRenderedPageBreak/>
              <w:t>Эксперты</w:t>
            </w:r>
          </w:p>
        </w:tc>
        <w:tc>
          <w:tcPr>
            <w:tcW w:w="6549" w:type="dxa"/>
            <w:tcBorders>
              <w:bottom w:val="nil"/>
            </w:tcBorders>
          </w:tcPr>
          <w:p w:rsidR="006B2224" w:rsidRDefault="006B2224">
            <w:pPr>
              <w:pStyle w:val="ConsPlusNormal"/>
            </w:pPr>
            <w:r>
              <w:t>Специалисты, обеспечивающие анализ информационных Интернет-ресурсов на соответствие требованиям законодательных и нормативных актов.</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pPr>
            <w:r>
              <w:t>В настоящее время эксперты привлекаются Оператором Единого реестра для осуществления экспертизы информационных Интернет-ресурсов на предмет отнесения к запрещенным.</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pPr>
            <w:r>
              <w:t>Задачи экспертов:</w:t>
            </w:r>
          </w:p>
        </w:tc>
      </w:tr>
      <w:tr w:rsidR="006B2224">
        <w:tc>
          <w:tcPr>
            <w:tcW w:w="3060" w:type="dxa"/>
            <w:vMerge/>
          </w:tcPr>
          <w:p w:rsidR="006B2224" w:rsidRDefault="006B2224"/>
        </w:tc>
        <w:tc>
          <w:tcPr>
            <w:tcW w:w="6549" w:type="dxa"/>
            <w:tcBorders>
              <w:top w:val="nil"/>
            </w:tcBorders>
          </w:tcPr>
          <w:p w:rsidR="006B2224" w:rsidRDefault="006B2224">
            <w:pPr>
              <w:pStyle w:val="ConsPlusNormal"/>
              <w:ind w:firstLine="283"/>
              <w:jc w:val="both"/>
            </w:pPr>
            <w:r>
              <w:t>- Подготовка рекомендаций по формированию правил автоматической идентификации нежелательного контента;</w:t>
            </w:r>
          </w:p>
          <w:p w:rsidR="006B2224" w:rsidRDefault="006B2224">
            <w:pPr>
              <w:pStyle w:val="ConsPlusNormal"/>
              <w:ind w:firstLine="283"/>
              <w:jc w:val="both"/>
            </w:pPr>
            <w:r>
              <w:t>- Осуществление экспертизы Интернет-ресурсов по запросам Оператора Реестра НСОР.</w:t>
            </w:r>
          </w:p>
        </w:tc>
      </w:tr>
      <w:tr w:rsidR="006B2224">
        <w:tc>
          <w:tcPr>
            <w:tcW w:w="3060" w:type="dxa"/>
            <w:vMerge w:val="restart"/>
          </w:tcPr>
          <w:p w:rsidR="006B2224" w:rsidRDefault="006B2224">
            <w:pPr>
              <w:pStyle w:val="ConsPlusNormal"/>
            </w:pPr>
            <w:r>
              <w:t>Автоматизированный прием сообщений</w:t>
            </w:r>
          </w:p>
        </w:tc>
        <w:tc>
          <w:tcPr>
            <w:tcW w:w="6549" w:type="dxa"/>
            <w:tcBorders>
              <w:bottom w:val="nil"/>
            </w:tcBorders>
          </w:tcPr>
          <w:p w:rsidR="006B2224" w:rsidRDefault="006B2224">
            <w:pPr>
              <w:pStyle w:val="ConsPlusNormal"/>
            </w:pPr>
            <w:r>
              <w:t>АС Оператора Реестра НСОР в автоматическом режиме обеспечивает прием заявлений граждан об обнаруженных запрещенных Интернет-ресурсах, запрещенных среди детей, несовместимых с образованием или необоснованно заблокированных Интернет-ресурсов из установленных СКФ, либо формы ручной подачи заявления.</w:t>
            </w:r>
          </w:p>
        </w:tc>
      </w:tr>
      <w:tr w:rsidR="006B2224">
        <w:tc>
          <w:tcPr>
            <w:tcW w:w="3060" w:type="dxa"/>
            <w:vMerge/>
          </w:tcPr>
          <w:p w:rsidR="006B2224" w:rsidRDefault="006B2224"/>
        </w:tc>
        <w:tc>
          <w:tcPr>
            <w:tcW w:w="6549" w:type="dxa"/>
            <w:tcBorders>
              <w:top w:val="nil"/>
            </w:tcBorders>
          </w:tcPr>
          <w:p w:rsidR="006B2224" w:rsidRDefault="006B2224">
            <w:pPr>
              <w:pStyle w:val="ConsPlusNormal"/>
            </w:pPr>
            <w:r>
              <w:t>В настоящее время "горячая линия" функционирует при Роскомнадзоре и принимает заявления об обнаруженных запрещенных Интернет-ресурсах.</w:t>
            </w:r>
          </w:p>
        </w:tc>
      </w:tr>
      <w:tr w:rsidR="006B2224">
        <w:tc>
          <w:tcPr>
            <w:tcW w:w="3060" w:type="dxa"/>
          </w:tcPr>
          <w:p w:rsidR="006B2224" w:rsidRDefault="006B2224">
            <w:pPr>
              <w:pStyle w:val="ConsPlusNormal"/>
            </w:pPr>
            <w:r>
              <w:t>Образовательная организация (ОО)</w:t>
            </w:r>
          </w:p>
        </w:tc>
        <w:tc>
          <w:tcPr>
            <w:tcW w:w="6549" w:type="dxa"/>
          </w:tcPr>
          <w:p w:rsidR="006B2224" w:rsidRDefault="006B2224">
            <w:pPr>
              <w:pStyle w:val="ConsPlusNormal"/>
              <w:ind w:firstLine="283"/>
              <w:jc w:val="both"/>
            </w:pPr>
            <w:r>
              <w:t>- Предоставление обучающимся доступа к сети Интернет;</w:t>
            </w:r>
          </w:p>
          <w:p w:rsidR="006B2224" w:rsidRDefault="006B2224">
            <w:pPr>
              <w:pStyle w:val="ConsPlusNormal"/>
              <w:ind w:firstLine="283"/>
              <w:jc w:val="both"/>
            </w:pPr>
            <w:r>
              <w:t>-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w:t>
            </w:r>
          </w:p>
        </w:tc>
      </w:tr>
      <w:tr w:rsidR="006B2224">
        <w:tc>
          <w:tcPr>
            <w:tcW w:w="3060" w:type="dxa"/>
          </w:tcPr>
          <w:p w:rsidR="006B2224" w:rsidRDefault="006B2224">
            <w:pPr>
              <w:pStyle w:val="ConsPlusNormal"/>
            </w:pPr>
            <w:r>
              <w:t>Интернет-провайдер</w:t>
            </w:r>
          </w:p>
        </w:tc>
        <w:tc>
          <w:tcPr>
            <w:tcW w:w="6549" w:type="dxa"/>
          </w:tcPr>
          <w:p w:rsidR="006B2224" w:rsidRDefault="006B2224">
            <w:pPr>
              <w:pStyle w:val="ConsPlusNormal"/>
              <w:ind w:firstLine="283"/>
              <w:jc w:val="both"/>
            </w:pPr>
            <w:r>
              <w:t>- Ввод в эксплуатацию системы СКФ;</w:t>
            </w:r>
          </w:p>
          <w:p w:rsidR="006B2224" w:rsidRDefault="006B2224">
            <w:pPr>
              <w:pStyle w:val="ConsPlusNormal"/>
              <w:ind w:firstLine="283"/>
              <w:jc w:val="both"/>
            </w:pPr>
            <w:r>
              <w:t>- Предоставление образовательным организациям доступа в Интернет;</w:t>
            </w:r>
          </w:p>
          <w:p w:rsidR="006B2224" w:rsidRDefault="006B2224">
            <w:pPr>
              <w:pStyle w:val="ConsPlusNormal"/>
              <w:ind w:firstLine="283"/>
              <w:jc w:val="both"/>
            </w:pPr>
            <w:r>
              <w:t>- Эксплуатация системы СКФ;</w:t>
            </w:r>
          </w:p>
          <w:p w:rsidR="006B2224" w:rsidRDefault="006B2224">
            <w:pPr>
              <w:pStyle w:val="ConsPlusNormal"/>
              <w:ind w:firstLine="283"/>
              <w:jc w:val="both"/>
            </w:pPr>
            <w:r>
              <w:t>- Обеспечение фильтрации (блокировки) трафика в соответствии с Единым реестром;</w:t>
            </w:r>
          </w:p>
          <w:p w:rsidR="006B2224" w:rsidRDefault="006B2224">
            <w:pPr>
              <w:pStyle w:val="ConsPlusNormal"/>
              <w:ind w:firstLine="283"/>
              <w:jc w:val="both"/>
            </w:pPr>
            <w:r>
              <w:t>- Обеспечение фильтрации (блокировки) трафика в соответствии с Реестром НСОР информации;</w:t>
            </w:r>
          </w:p>
          <w:p w:rsidR="006B2224" w:rsidRDefault="006B2224">
            <w:pPr>
              <w:pStyle w:val="ConsPlusNormal"/>
              <w:ind w:firstLine="283"/>
              <w:jc w:val="both"/>
            </w:pPr>
            <w:r>
              <w:lastRenderedPageBreak/>
              <w:t>- Сбор и предоставление Оператору Реестра НСОР деперсонифицированной статистики использования образовательными организациям доступа в Интернет.</w:t>
            </w:r>
          </w:p>
        </w:tc>
      </w:tr>
      <w:tr w:rsidR="006B2224">
        <w:tc>
          <w:tcPr>
            <w:tcW w:w="3060" w:type="dxa"/>
          </w:tcPr>
          <w:p w:rsidR="006B2224" w:rsidRDefault="006B2224">
            <w:pPr>
              <w:pStyle w:val="ConsPlusNormal"/>
            </w:pPr>
            <w:r>
              <w:lastRenderedPageBreak/>
              <w:t>Специализированные организации и внешние базы данных</w:t>
            </w:r>
          </w:p>
        </w:tc>
        <w:tc>
          <w:tcPr>
            <w:tcW w:w="6549" w:type="dxa"/>
          </w:tcPr>
          <w:p w:rsidR="006B2224" w:rsidRDefault="006B2224">
            <w:pPr>
              <w:pStyle w:val="ConsPlusNormal"/>
            </w:pPr>
            <w:r>
              <w:t>Базы данных Интернет-ресурсов, в том числе международные, содержащие реестры противоправного или не соответствующего целям образования контента.</w:t>
            </w:r>
          </w:p>
          <w:p w:rsidR="006B2224" w:rsidRDefault="006B2224">
            <w:pPr>
              <w:pStyle w:val="ConsPlusNormal"/>
            </w:pPr>
            <w:r>
              <w:t>Специализированные организации, осуществляющие поиск и анализ информации в сети Интернет, носящей противоправный или не соответствующий целям образования контент.</w:t>
            </w:r>
          </w:p>
        </w:tc>
      </w:tr>
      <w:tr w:rsidR="006B2224">
        <w:tc>
          <w:tcPr>
            <w:tcW w:w="3060" w:type="dxa"/>
          </w:tcPr>
          <w:p w:rsidR="006B2224" w:rsidRDefault="006B2224">
            <w:pPr>
              <w:pStyle w:val="ConsPlusNormal"/>
            </w:pPr>
            <w:r>
              <w:t>ФОИВ в области образования (на схеме не показан)</w:t>
            </w:r>
          </w:p>
        </w:tc>
        <w:tc>
          <w:tcPr>
            <w:tcW w:w="6549" w:type="dxa"/>
          </w:tcPr>
          <w:p w:rsidR="006B2224" w:rsidRDefault="006B2224">
            <w:pPr>
              <w:pStyle w:val="ConsPlusNormal"/>
              <w:ind w:firstLine="283"/>
              <w:jc w:val="both"/>
            </w:pPr>
            <w:r>
              <w:t>- Формирование политики использования сети Интернет в рамках образовательного процесса;</w:t>
            </w:r>
          </w:p>
          <w:p w:rsidR="006B2224" w:rsidRDefault="006B2224">
            <w:pPr>
              <w:pStyle w:val="ConsPlusNormal"/>
              <w:ind w:firstLine="283"/>
              <w:jc w:val="both"/>
            </w:pPr>
            <w:r>
              <w:t>- Анализ результатов реализации политики.</w:t>
            </w:r>
          </w:p>
        </w:tc>
      </w:tr>
      <w:tr w:rsidR="006B2224">
        <w:tc>
          <w:tcPr>
            <w:tcW w:w="3060" w:type="dxa"/>
          </w:tcPr>
          <w:p w:rsidR="006B2224" w:rsidRDefault="006B2224">
            <w:pPr>
              <w:pStyle w:val="ConsPlusNormal"/>
            </w:pPr>
            <w:r>
              <w:t>Федеральная служба по надзору в области образования (на схеме не показана)</w:t>
            </w:r>
          </w:p>
        </w:tc>
        <w:tc>
          <w:tcPr>
            <w:tcW w:w="6549" w:type="dxa"/>
          </w:tcPr>
          <w:p w:rsidR="006B2224" w:rsidRDefault="006B2224">
            <w:pPr>
              <w:pStyle w:val="ConsPlusNormal"/>
              <w:ind w:firstLine="283"/>
              <w:jc w:val="both"/>
            </w:pPr>
            <w:r>
              <w:t>- Контроль за соблюдением требований законодательства и нормативных актов в области использования Интернет в рамках учебного процесса;</w:t>
            </w:r>
          </w:p>
          <w:p w:rsidR="006B2224" w:rsidRDefault="006B2224">
            <w:pPr>
              <w:pStyle w:val="ConsPlusNormal"/>
              <w:ind w:firstLine="283"/>
              <w:jc w:val="both"/>
            </w:pPr>
            <w:r>
              <w:t>- Устранение выявленных нарушений.</w:t>
            </w:r>
          </w:p>
        </w:tc>
      </w:tr>
    </w:tbl>
    <w:p w:rsidR="006B2224" w:rsidRDefault="006B2224">
      <w:pPr>
        <w:pStyle w:val="ConsPlusNormal"/>
        <w:jc w:val="both"/>
      </w:pPr>
    </w:p>
    <w:p w:rsidR="006B2224" w:rsidRDefault="006B2224">
      <w:pPr>
        <w:pStyle w:val="ConsPlusNormal"/>
        <w:ind w:firstLine="540"/>
        <w:jc w:val="both"/>
        <w:outlineLvl w:val="2"/>
      </w:pPr>
      <w:r>
        <w:t>2.2. Основные сценарии ограничения доступа к Интернет</w:t>
      </w:r>
    </w:p>
    <w:p w:rsidR="006B2224" w:rsidRDefault="006B2224">
      <w:pPr>
        <w:pStyle w:val="ConsPlusNormal"/>
        <w:jc w:val="both"/>
      </w:pPr>
    </w:p>
    <w:p w:rsidR="006B2224" w:rsidRDefault="006B2224">
      <w:pPr>
        <w:pStyle w:val="ConsPlusNormal"/>
        <w:ind w:firstLine="540"/>
        <w:jc w:val="both"/>
      </w:pPr>
      <w:r>
        <w:t>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w:t>
      </w:r>
    </w:p>
    <w:p w:rsidR="006B2224" w:rsidRDefault="006B2224">
      <w:pPr>
        <w:pStyle w:val="ConsPlusNormal"/>
        <w:ind w:firstLine="540"/>
        <w:jc w:val="both"/>
      </w:pPr>
      <w:r>
        <w:t>1. Обращение учащегося из образовательной организации к Интернет-ресурсу, содержащему информацию, запрещенную на территории Российской Федерации;</w:t>
      </w:r>
    </w:p>
    <w:p w:rsidR="006B2224" w:rsidRDefault="006B2224">
      <w:pPr>
        <w:pStyle w:val="ConsPlusNormal"/>
        <w:ind w:firstLine="540"/>
        <w:jc w:val="both"/>
      </w:pPr>
      <w:r>
        <w:t>2. Обращение учащегося из образовательной организации к Интернет-ресурсу, содержащему информацию, не совместимую с задачами образования;</w:t>
      </w:r>
    </w:p>
    <w:p w:rsidR="006B2224" w:rsidRDefault="006B2224">
      <w:pPr>
        <w:pStyle w:val="ConsPlusNormal"/>
        <w:ind w:firstLine="540"/>
        <w:jc w:val="both"/>
      </w:pPr>
      <w:r>
        <w:t>3. Обращение учащегося из образовательной организации к Интернет-ресурсу, содержащему потенциально опасную информацию;</w:t>
      </w:r>
    </w:p>
    <w:p w:rsidR="006B2224" w:rsidRDefault="006B2224">
      <w:pPr>
        <w:pStyle w:val="ConsPlusNormal"/>
        <w:ind w:firstLine="540"/>
        <w:jc w:val="both"/>
      </w:pPr>
      <w:r>
        <w:t>4. 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p w:rsidR="006B2224" w:rsidRDefault="006B2224">
      <w:pPr>
        <w:pStyle w:val="ConsPlusNormal"/>
        <w:ind w:firstLine="540"/>
        <w:jc w:val="both"/>
      </w:pPr>
      <w:r>
        <w:t>5. 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p w:rsidR="006B2224" w:rsidRDefault="006B2224">
      <w:pPr>
        <w:pStyle w:val="ConsPlusNormal"/>
        <w:ind w:firstLine="540"/>
        <w:jc w:val="both"/>
      </w:pPr>
      <w:r>
        <w:t xml:space="preserve">6. Оспаривание гражданином или владельцем Интернет-ресурса </w:t>
      </w:r>
      <w:r>
        <w:lastRenderedPageBreak/>
        <w:t>правомочности блокировки Интернет-ресурса, признанного не совместимым с задачами образования.</w:t>
      </w:r>
    </w:p>
    <w:p w:rsidR="006B2224" w:rsidRDefault="006B2224">
      <w:pPr>
        <w:pStyle w:val="ConsPlusNormal"/>
        <w:ind w:firstLine="540"/>
        <w:jc w:val="both"/>
      </w:pPr>
      <w:r>
        <w:t>В таблице 2 представлено описание взаимодействия участников при реализации основных сценариев работы СКФ:</w:t>
      </w:r>
    </w:p>
    <w:p w:rsidR="006B2224" w:rsidRDefault="006B2224">
      <w:pPr>
        <w:pStyle w:val="ConsPlusNormal"/>
        <w:jc w:val="both"/>
      </w:pPr>
    </w:p>
    <w:p w:rsidR="006B2224" w:rsidRDefault="006B2224">
      <w:pPr>
        <w:pStyle w:val="ConsPlusNormal"/>
        <w:jc w:val="right"/>
        <w:outlineLvl w:val="3"/>
      </w:pPr>
      <w:r>
        <w:t>Таблица 2. Сценарии взаимодействия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2183"/>
        <w:gridCol w:w="3079"/>
        <w:gridCol w:w="3690"/>
      </w:tblGrid>
      <w:tr w:rsidR="006B2224">
        <w:tc>
          <w:tcPr>
            <w:tcW w:w="677" w:type="dxa"/>
          </w:tcPr>
          <w:p w:rsidR="006B2224" w:rsidRDefault="006B2224">
            <w:pPr>
              <w:pStyle w:val="ConsPlusNormal"/>
              <w:jc w:val="center"/>
            </w:pPr>
            <w:r>
              <w:t>N</w:t>
            </w:r>
          </w:p>
        </w:tc>
        <w:tc>
          <w:tcPr>
            <w:tcW w:w="2183" w:type="dxa"/>
          </w:tcPr>
          <w:p w:rsidR="006B2224" w:rsidRDefault="006B2224">
            <w:pPr>
              <w:pStyle w:val="ConsPlusNormal"/>
              <w:jc w:val="center"/>
            </w:pPr>
            <w:r>
              <w:t>Участник</w:t>
            </w:r>
          </w:p>
        </w:tc>
        <w:tc>
          <w:tcPr>
            <w:tcW w:w="3079" w:type="dxa"/>
          </w:tcPr>
          <w:p w:rsidR="006B2224" w:rsidRDefault="006B2224">
            <w:pPr>
              <w:pStyle w:val="ConsPlusNormal"/>
              <w:jc w:val="center"/>
            </w:pPr>
            <w:r>
              <w:t>Действия (номер на схеме)</w:t>
            </w:r>
          </w:p>
        </w:tc>
        <w:tc>
          <w:tcPr>
            <w:tcW w:w="3690" w:type="dxa"/>
          </w:tcPr>
          <w:p w:rsidR="006B2224" w:rsidRDefault="006B2224">
            <w:pPr>
              <w:pStyle w:val="ConsPlusNormal"/>
              <w:jc w:val="center"/>
            </w:pPr>
            <w:r>
              <w:t>Результат</w:t>
            </w:r>
          </w:p>
        </w:tc>
      </w:tr>
      <w:tr w:rsidR="006B2224">
        <w:tc>
          <w:tcPr>
            <w:tcW w:w="677" w:type="dxa"/>
          </w:tcPr>
          <w:p w:rsidR="006B2224" w:rsidRDefault="006B2224">
            <w:pPr>
              <w:pStyle w:val="ConsPlusNormal"/>
              <w:outlineLvl w:val="4"/>
            </w:pPr>
            <w:r>
              <w:t>1</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запрещенную на территории Российской Федерации</w:t>
            </w:r>
          </w:p>
        </w:tc>
      </w:tr>
      <w:tr w:rsidR="006B2224">
        <w:tc>
          <w:tcPr>
            <w:tcW w:w="677" w:type="dxa"/>
          </w:tcPr>
          <w:p w:rsidR="006B2224" w:rsidRDefault="006B2224">
            <w:pPr>
              <w:pStyle w:val="ConsPlusNormal"/>
            </w:pPr>
            <w:r>
              <w:t>1.1</w:t>
            </w:r>
          </w:p>
        </w:tc>
        <w:tc>
          <w:tcPr>
            <w:tcW w:w="2183" w:type="dxa"/>
          </w:tcPr>
          <w:p w:rsidR="006B2224" w:rsidRDefault="006B2224">
            <w:pPr>
              <w:pStyle w:val="ConsPlusNormal"/>
              <w:jc w:val="both"/>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отправляется к Интернет-провайдеру</w:t>
            </w:r>
          </w:p>
        </w:tc>
      </w:tr>
      <w:tr w:rsidR="006B2224">
        <w:tc>
          <w:tcPr>
            <w:tcW w:w="677" w:type="dxa"/>
          </w:tcPr>
          <w:p w:rsidR="006B2224" w:rsidRDefault="006B2224">
            <w:pPr>
              <w:pStyle w:val="ConsPlusNormal"/>
            </w:pPr>
            <w:r>
              <w:t>1.2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1.3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включен в Единый реестр.</w:t>
            </w:r>
          </w:p>
          <w:p w:rsidR="006B2224" w:rsidRDefault="006B2224">
            <w:pPr>
              <w:pStyle w:val="ConsPlusNormal"/>
            </w:pPr>
            <w:r>
              <w:t>Доступ к Интернет-ресурсу блокируется</w:t>
            </w:r>
          </w:p>
        </w:tc>
      </w:tr>
      <w:tr w:rsidR="006B2224">
        <w:tc>
          <w:tcPr>
            <w:tcW w:w="677" w:type="dxa"/>
          </w:tcPr>
          <w:p w:rsidR="006B2224" w:rsidRDefault="006B2224">
            <w:pPr>
              <w:pStyle w:val="ConsPlusNormal"/>
            </w:pPr>
            <w:r>
              <w:t>1.4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регистрирует обращение к запрещенному Интернет-ресурсу и передает в АС Оператора Реестра НСОР</w:t>
            </w:r>
          </w:p>
        </w:tc>
        <w:tc>
          <w:tcPr>
            <w:tcW w:w="3690" w:type="dxa"/>
          </w:tcPr>
          <w:p w:rsidR="006B2224" w:rsidRDefault="006B2224">
            <w:pPr>
              <w:pStyle w:val="ConsPlusNormal"/>
            </w:pPr>
            <w:r>
              <w:t>Обновляется статистика в АС Оператора Реестра НСОР</w:t>
            </w:r>
          </w:p>
        </w:tc>
      </w:tr>
      <w:tr w:rsidR="006B2224">
        <w:tc>
          <w:tcPr>
            <w:tcW w:w="677" w:type="dxa"/>
          </w:tcPr>
          <w:p w:rsidR="006B2224" w:rsidRDefault="006B2224">
            <w:pPr>
              <w:pStyle w:val="ConsPlusNormal"/>
              <w:outlineLvl w:val="4"/>
            </w:pPr>
            <w:r>
              <w:t>2</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не совместимую с задачами образования</w:t>
            </w:r>
          </w:p>
        </w:tc>
      </w:tr>
      <w:tr w:rsidR="006B2224">
        <w:tc>
          <w:tcPr>
            <w:tcW w:w="677" w:type="dxa"/>
          </w:tcPr>
          <w:p w:rsidR="006B2224" w:rsidRDefault="006B2224">
            <w:pPr>
              <w:pStyle w:val="ConsPlusNormal"/>
            </w:pPr>
            <w:r>
              <w:t>2.1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2.2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xml:space="preserve">- Система СКФ проверяет адрес </w:t>
            </w:r>
            <w:r>
              <w:lastRenderedPageBreak/>
              <w:t>Интернет-ресурса по Реестру НСОР (2)</w:t>
            </w:r>
          </w:p>
        </w:tc>
        <w:tc>
          <w:tcPr>
            <w:tcW w:w="3690" w:type="dxa"/>
          </w:tcPr>
          <w:p w:rsidR="006B2224" w:rsidRDefault="006B2224">
            <w:pPr>
              <w:pStyle w:val="ConsPlusNormal"/>
            </w:pPr>
            <w:r>
              <w:lastRenderedPageBreak/>
              <w:t xml:space="preserve">Интернет-ресурс включен в "черный список" Реестра </w:t>
            </w:r>
            <w:r>
              <w:lastRenderedPageBreak/>
              <w:t>НСОР. Доступ к Интернет-ресурсу блокируется</w:t>
            </w:r>
          </w:p>
        </w:tc>
      </w:tr>
      <w:tr w:rsidR="006B2224">
        <w:tc>
          <w:tcPr>
            <w:tcW w:w="677" w:type="dxa"/>
          </w:tcPr>
          <w:p w:rsidR="006B2224" w:rsidRDefault="006B2224">
            <w:pPr>
              <w:pStyle w:val="ConsPlusNormal"/>
            </w:pPr>
            <w:r>
              <w:lastRenderedPageBreak/>
              <w:t>2.3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регистрирует обращение к запрещенному Интернет-ресурсу и передает в АС Оператора Реестра НСОР</w:t>
            </w:r>
          </w:p>
        </w:tc>
        <w:tc>
          <w:tcPr>
            <w:tcW w:w="3690" w:type="dxa"/>
          </w:tcPr>
          <w:p w:rsidR="006B2224" w:rsidRDefault="006B2224">
            <w:pPr>
              <w:pStyle w:val="ConsPlusNormal"/>
            </w:pPr>
            <w:r>
              <w:t>Обновляется статистика в АС Оператора Реестра НСОР</w:t>
            </w:r>
          </w:p>
        </w:tc>
      </w:tr>
      <w:tr w:rsidR="006B2224">
        <w:tc>
          <w:tcPr>
            <w:tcW w:w="677" w:type="dxa"/>
          </w:tcPr>
          <w:p w:rsidR="006B2224" w:rsidRDefault="006B2224">
            <w:pPr>
              <w:pStyle w:val="ConsPlusNormal"/>
              <w:outlineLvl w:val="4"/>
            </w:pPr>
            <w:r>
              <w:t>3</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потенциально опасную информацию</w:t>
            </w:r>
          </w:p>
        </w:tc>
      </w:tr>
      <w:tr w:rsidR="006B2224">
        <w:tc>
          <w:tcPr>
            <w:tcW w:w="677" w:type="dxa"/>
          </w:tcPr>
          <w:p w:rsidR="006B2224" w:rsidRDefault="006B2224">
            <w:pPr>
              <w:pStyle w:val="ConsPlusNormal"/>
            </w:pPr>
            <w:r>
              <w:t>3.1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3.2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3.3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3.4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Обнаружены признаки потенциально опасного контента.</w:t>
            </w:r>
          </w:p>
          <w:p w:rsidR="006B2224" w:rsidRDefault="006B2224">
            <w:pPr>
              <w:pStyle w:val="ConsPlusNormal"/>
            </w:pPr>
            <w:r>
              <w:t>Пользователю отображается предупреждение СКФ о потенциально опасном контенте. Пользователь может получить доступ к контенту или отказаться от просмотра.</w:t>
            </w:r>
          </w:p>
          <w:p w:rsidR="006B2224" w:rsidRDefault="006B2224">
            <w:pPr>
              <w:pStyle w:val="ConsPlusNormal"/>
            </w:pPr>
            <w:r>
              <w:t>Система СКФ передает в АС Оператора Реестра НСОР электронное Обращение об обнаружении потенциально опасного контента</w:t>
            </w:r>
          </w:p>
        </w:tc>
      </w:tr>
      <w:tr w:rsidR="006B2224">
        <w:tc>
          <w:tcPr>
            <w:tcW w:w="677" w:type="dxa"/>
          </w:tcPr>
          <w:p w:rsidR="006B2224" w:rsidRDefault="006B2224">
            <w:pPr>
              <w:pStyle w:val="ConsPlusNormal"/>
            </w:pPr>
            <w:r>
              <w:t>3.5</w:t>
            </w:r>
          </w:p>
        </w:tc>
        <w:tc>
          <w:tcPr>
            <w:tcW w:w="2183" w:type="dxa"/>
          </w:tcPr>
          <w:p w:rsidR="006B2224" w:rsidRDefault="006B2224">
            <w:pPr>
              <w:pStyle w:val="ConsPlusNormal"/>
            </w:pPr>
            <w:r>
              <w:t xml:space="preserve">Оператор </w:t>
            </w:r>
            <w:r>
              <w:lastRenderedPageBreak/>
              <w:t>Реестра НСОР</w:t>
            </w:r>
          </w:p>
        </w:tc>
        <w:tc>
          <w:tcPr>
            <w:tcW w:w="3079" w:type="dxa"/>
          </w:tcPr>
          <w:p w:rsidR="006B2224" w:rsidRDefault="006B2224">
            <w:pPr>
              <w:pStyle w:val="ConsPlusNormal"/>
            </w:pPr>
            <w:r>
              <w:lastRenderedPageBreak/>
              <w:t xml:space="preserve">- Получает обращение </w:t>
            </w:r>
            <w:r>
              <w:lastRenderedPageBreak/>
              <w:t>от СКФ Интернет-провайдера (5)</w:t>
            </w:r>
          </w:p>
          <w:p w:rsidR="006B2224" w:rsidRDefault="006B2224">
            <w:pPr>
              <w:pStyle w:val="ConsPlusNormal"/>
            </w:pPr>
            <w:r>
              <w:t>- Направляет запрос эксперту на анализ Интернет-ресурса (6)</w:t>
            </w:r>
          </w:p>
        </w:tc>
        <w:tc>
          <w:tcPr>
            <w:tcW w:w="3690" w:type="dxa"/>
          </w:tcPr>
          <w:p w:rsidR="006B2224" w:rsidRDefault="006B2224">
            <w:pPr>
              <w:pStyle w:val="ConsPlusNormal"/>
            </w:pPr>
            <w:r>
              <w:lastRenderedPageBreak/>
              <w:t xml:space="preserve">Обновляется статистика в </w:t>
            </w:r>
            <w:r>
              <w:lastRenderedPageBreak/>
              <w:t>АС Оператора Реестра НСОР.</w:t>
            </w:r>
          </w:p>
          <w:p w:rsidR="006B2224" w:rsidRDefault="006B2224">
            <w:pPr>
              <w:pStyle w:val="ConsPlusNormal"/>
            </w:pPr>
            <w:r>
              <w:t>Запрос в АС Оператора Реестра НСОР назначен на эксперта для рассмотрения</w:t>
            </w:r>
          </w:p>
        </w:tc>
      </w:tr>
      <w:tr w:rsidR="006B2224">
        <w:tc>
          <w:tcPr>
            <w:tcW w:w="677" w:type="dxa"/>
          </w:tcPr>
          <w:p w:rsidR="006B2224" w:rsidRDefault="006B2224">
            <w:pPr>
              <w:pStyle w:val="ConsPlusNormal"/>
            </w:pPr>
            <w:r>
              <w:lastRenderedPageBreak/>
              <w:t>3.6</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Направляет запрос Оператору Реестра НСОР (7)</w:t>
            </w:r>
          </w:p>
        </w:tc>
        <w:tc>
          <w:tcPr>
            <w:tcW w:w="3690" w:type="dxa"/>
          </w:tcPr>
          <w:p w:rsidR="006B2224" w:rsidRDefault="006B2224">
            <w:pPr>
              <w:pStyle w:val="ConsPlusNormal"/>
            </w:pPr>
            <w:r>
              <w:t>Результат экспертизы фиксируется Оператором Реестра НСОР</w:t>
            </w:r>
          </w:p>
        </w:tc>
      </w:tr>
      <w:tr w:rsidR="006B2224">
        <w:tc>
          <w:tcPr>
            <w:tcW w:w="677" w:type="dxa"/>
          </w:tcPr>
          <w:p w:rsidR="006B2224" w:rsidRDefault="006B2224">
            <w:pPr>
              <w:pStyle w:val="ConsPlusNormal"/>
            </w:pPr>
            <w:r>
              <w:t>3.7</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По результатам экспертизы:</w:t>
            </w:r>
          </w:p>
          <w:p w:rsidR="006B2224" w:rsidRDefault="006B2224">
            <w:pPr>
              <w:pStyle w:val="ConsPlusNormal"/>
            </w:pPr>
            <w:r>
              <w:t>- В случае контента, несовместимого с задачами образования, Интернет-ресурс включается в "черный" список Реестра НСОР (список Интернет-ресурсов, не совместимых с задачами образования (8)</w:t>
            </w:r>
          </w:p>
          <w:p w:rsidR="006B2224" w:rsidRDefault="006B2224">
            <w:pPr>
              <w:pStyle w:val="ConsPlusNormal"/>
            </w:pPr>
            <w:r>
              <w:t>- В случае отнесения контента к запрещенному на территории Российской Федерации запрос перенаправляется Оператору Единого реестра (11) (Шаг 5.9)</w:t>
            </w:r>
          </w:p>
        </w:tc>
        <w:tc>
          <w:tcPr>
            <w:tcW w:w="3690" w:type="dxa"/>
          </w:tcPr>
          <w:p w:rsidR="006B2224" w:rsidRDefault="006B2224">
            <w:pPr>
              <w:pStyle w:val="ConsPlusNormal"/>
            </w:pPr>
            <w:r>
              <w:t>В обращении регистрируется решение.</w:t>
            </w:r>
          </w:p>
          <w:p w:rsidR="006B2224" w:rsidRDefault="006B2224">
            <w:pPr>
              <w:pStyle w:val="ConsPlusNormal"/>
            </w:pPr>
            <w:r>
              <w:t>В "черный" список Реестра НСОР вносится адрес Интернет-ресурса. Обновляется статистика обработки обращений</w:t>
            </w:r>
          </w:p>
        </w:tc>
      </w:tr>
      <w:tr w:rsidR="006B2224">
        <w:tc>
          <w:tcPr>
            <w:tcW w:w="677" w:type="dxa"/>
          </w:tcPr>
          <w:p w:rsidR="006B2224" w:rsidRDefault="006B2224">
            <w:pPr>
              <w:pStyle w:val="ConsPlusNormal"/>
            </w:pPr>
            <w:r>
              <w:t>3.8</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будут блокироваться на втором шаге сценария.</w:t>
            </w:r>
          </w:p>
        </w:tc>
      </w:tr>
      <w:tr w:rsidR="006B2224">
        <w:tc>
          <w:tcPr>
            <w:tcW w:w="677" w:type="dxa"/>
          </w:tcPr>
          <w:p w:rsidR="006B2224" w:rsidRDefault="006B2224">
            <w:pPr>
              <w:pStyle w:val="ConsPlusNormal"/>
              <w:outlineLvl w:val="4"/>
            </w:pPr>
            <w:r>
              <w:t>4</w:t>
            </w:r>
          </w:p>
        </w:tc>
        <w:tc>
          <w:tcPr>
            <w:tcW w:w="8952" w:type="dxa"/>
            <w:gridSpan w:val="3"/>
          </w:tcPr>
          <w:p w:rsidR="006B2224" w:rsidRDefault="006B2224">
            <w:pPr>
              <w:pStyle w:val="ConsPlusNormal"/>
            </w:pPr>
            <w:r>
              <w:t xml:space="preserve">Обращение учащегося из образовательной организации к Интернет-ресурсу, содержащему информацию, не совместимую с задачами </w:t>
            </w:r>
            <w:r>
              <w:lastRenderedPageBreak/>
              <w:t>образования, но не включенному в Реестр НСОР и автоматически не идентифицируемому как потенциально опасному</w:t>
            </w:r>
          </w:p>
        </w:tc>
      </w:tr>
      <w:tr w:rsidR="006B2224">
        <w:tc>
          <w:tcPr>
            <w:tcW w:w="677" w:type="dxa"/>
          </w:tcPr>
          <w:p w:rsidR="006B2224" w:rsidRDefault="006B2224">
            <w:pPr>
              <w:pStyle w:val="ConsPlusNormal"/>
            </w:pPr>
            <w:r>
              <w:lastRenderedPageBreak/>
              <w:t>4.1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4.2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4.3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4.4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Не обнаружено признаков потенциально опасного контента.</w:t>
            </w:r>
          </w:p>
          <w:p w:rsidR="006B2224" w:rsidRDefault="006B2224">
            <w:pPr>
              <w:pStyle w:val="ConsPlusNormal"/>
            </w:pPr>
            <w:r>
              <w:t>Учащийся образовательной организации получает доступ к Интернет-ресурсу.</w:t>
            </w:r>
          </w:p>
        </w:tc>
      </w:tr>
      <w:tr w:rsidR="006B2224">
        <w:tc>
          <w:tcPr>
            <w:tcW w:w="677" w:type="dxa"/>
          </w:tcPr>
          <w:p w:rsidR="006B2224" w:rsidRDefault="006B2224">
            <w:pPr>
              <w:pStyle w:val="ConsPlusNormal"/>
            </w:pPr>
            <w:r>
              <w:t>4.5</w:t>
            </w:r>
          </w:p>
        </w:tc>
        <w:tc>
          <w:tcPr>
            <w:tcW w:w="2183" w:type="dxa"/>
          </w:tcPr>
          <w:p w:rsidR="006B2224" w:rsidRDefault="006B2224">
            <w:pPr>
              <w:pStyle w:val="ConsPlusNormal"/>
            </w:pPr>
            <w:r>
              <w:t>Образовательная организация</w:t>
            </w:r>
          </w:p>
        </w:tc>
        <w:tc>
          <w:tcPr>
            <w:tcW w:w="3079" w:type="dxa"/>
          </w:tcPr>
          <w:p w:rsidR="006B2224" w:rsidRDefault="006B2224">
            <w:pPr>
              <w:pStyle w:val="ConsPlusNormal"/>
            </w:pPr>
            <w:r>
              <w:t>- Работник ОО регистрирует получение доступа к информации, не совместимой с задачами образования</w:t>
            </w:r>
          </w:p>
          <w:p w:rsidR="006B2224" w:rsidRDefault="006B2224">
            <w:pPr>
              <w:pStyle w:val="ConsPlusNormal"/>
            </w:pPr>
            <w:r>
              <w:t>- Работник ОО передает информацию о Интернет-ресурсе через электронное обращение (10)</w:t>
            </w:r>
          </w:p>
        </w:tc>
        <w:tc>
          <w:tcPr>
            <w:tcW w:w="3690" w:type="dxa"/>
          </w:tcPr>
          <w:p w:rsidR="006B2224" w:rsidRDefault="006B2224">
            <w:pPr>
              <w:pStyle w:val="ConsPlusNormal"/>
            </w:pPr>
          </w:p>
        </w:tc>
      </w:tr>
      <w:tr w:rsidR="006B2224">
        <w:tc>
          <w:tcPr>
            <w:tcW w:w="677" w:type="dxa"/>
          </w:tcPr>
          <w:p w:rsidR="006B2224" w:rsidRDefault="006B2224">
            <w:pPr>
              <w:pStyle w:val="ConsPlusNormal"/>
            </w:pPr>
            <w:r>
              <w:t>4.6</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В автоматическом порядке регистрирует обращение и отправляет на экспертизу (6)</w:t>
            </w:r>
          </w:p>
        </w:tc>
        <w:tc>
          <w:tcPr>
            <w:tcW w:w="3690" w:type="dxa"/>
          </w:tcPr>
          <w:p w:rsidR="006B2224" w:rsidRDefault="006B2224">
            <w:pPr>
              <w:pStyle w:val="ConsPlusNormal"/>
            </w:pPr>
            <w:r>
              <w:t>Обращение зарегистрировано и передано на экспертизу</w:t>
            </w:r>
          </w:p>
        </w:tc>
      </w:tr>
      <w:tr w:rsidR="006B2224">
        <w:tc>
          <w:tcPr>
            <w:tcW w:w="677" w:type="dxa"/>
          </w:tcPr>
          <w:p w:rsidR="006B2224" w:rsidRDefault="006B2224">
            <w:pPr>
              <w:pStyle w:val="ConsPlusNormal"/>
            </w:pPr>
            <w:r>
              <w:t>4.7</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xml:space="preserve">- Направляет запрос Оператору Реестра </w:t>
            </w:r>
            <w:r>
              <w:lastRenderedPageBreak/>
              <w:t>НСОР (7)</w:t>
            </w:r>
          </w:p>
        </w:tc>
        <w:tc>
          <w:tcPr>
            <w:tcW w:w="3690" w:type="dxa"/>
          </w:tcPr>
          <w:p w:rsidR="006B2224" w:rsidRDefault="006B2224">
            <w:pPr>
              <w:pStyle w:val="ConsPlusNormal"/>
            </w:pPr>
            <w:r>
              <w:lastRenderedPageBreak/>
              <w:t>Результат экспертизы фиксируется Оператором Реестра НСОР.</w:t>
            </w:r>
          </w:p>
        </w:tc>
      </w:tr>
      <w:tr w:rsidR="006B2224">
        <w:tc>
          <w:tcPr>
            <w:tcW w:w="677" w:type="dxa"/>
          </w:tcPr>
          <w:p w:rsidR="006B2224" w:rsidRDefault="006B2224">
            <w:pPr>
              <w:pStyle w:val="ConsPlusNormal"/>
            </w:pPr>
            <w:r>
              <w:lastRenderedPageBreak/>
              <w:t>4.8</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Интернет-ресурс включается в список Интернет-ресурсов, не совместимых с задачами образования (8)</w:t>
            </w:r>
          </w:p>
        </w:tc>
        <w:tc>
          <w:tcPr>
            <w:tcW w:w="3690" w:type="dxa"/>
          </w:tcPr>
          <w:p w:rsidR="006B2224" w:rsidRDefault="006B2224">
            <w:pPr>
              <w:pStyle w:val="ConsPlusNormal"/>
            </w:pPr>
            <w:r>
              <w:t>В обращении регистрируется решение</w:t>
            </w:r>
          </w:p>
          <w:p w:rsidR="006B2224" w:rsidRDefault="006B2224">
            <w:pPr>
              <w:pStyle w:val="ConsPlusNormal"/>
            </w:pPr>
            <w:r>
              <w:t>В Реестр НСОР вносится адрес Интернет-ресурса Обновляется статистика обработки обращений в АС Оператора Реестра НСОР</w:t>
            </w:r>
          </w:p>
        </w:tc>
      </w:tr>
      <w:tr w:rsidR="006B2224">
        <w:tc>
          <w:tcPr>
            <w:tcW w:w="677" w:type="dxa"/>
          </w:tcPr>
          <w:p w:rsidR="006B2224" w:rsidRDefault="006B2224">
            <w:pPr>
              <w:pStyle w:val="ConsPlusNormal"/>
            </w:pPr>
            <w:r>
              <w:t>4.9</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будут блокироваться на втором шаге сценария</w:t>
            </w:r>
          </w:p>
        </w:tc>
      </w:tr>
      <w:tr w:rsidR="006B2224">
        <w:tc>
          <w:tcPr>
            <w:tcW w:w="677" w:type="dxa"/>
          </w:tcPr>
          <w:p w:rsidR="006B2224" w:rsidRDefault="006B2224">
            <w:pPr>
              <w:pStyle w:val="ConsPlusNormal"/>
              <w:outlineLvl w:val="4"/>
            </w:pPr>
            <w:r>
              <w:t>5</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tc>
      </w:tr>
      <w:tr w:rsidR="006B2224">
        <w:tc>
          <w:tcPr>
            <w:tcW w:w="677" w:type="dxa"/>
          </w:tcPr>
          <w:p w:rsidR="006B2224" w:rsidRDefault="006B2224">
            <w:pPr>
              <w:pStyle w:val="ConsPlusNormal"/>
            </w:pPr>
            <w:r>
              <w:t>5.1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5.2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5.3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5.4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Не обнаружено признаков потенциально опасного контента.</w:t>
            </w:r>
          </w:p>
          <w:p w:rsidR="006B2224" w:rsidRDefault="006B2224">
            <w:pPr>
              <w:pStyle w:val="ConsPlusNormal"/>
            </w:pPr>
            <w:r>
              <w:t>Учащийся образовательной организации получает доступ к Интернет-ресурсу</w:t>
            </w:r>
          </w:p>
        </w:tc>
      </w:tr>
      <w:tr w:rsidR="006B2224">
        <w:tc>
          <w:tcPr>
            <w:tcW w:w="677" w:type="dxa"/>
          </w:tcPr>
          <w:p w:rsidR="006B2224" w:rsidRDefault="006B2224">
            <w:pPr>
              <w:pStyle w:val="ConsPlusNormal"/>
            </w:pPr>
            <w:r>
              <w:t>5.5</w:t>
            </w:r>
          </w:p>
        </w:tc>
        <w:tc>
          <w:tcPr>
            <w:tcW w:w="2183" w:type="dxa"/>
          </w:tcPr>
          <w:p w:rsidR="006B2224" w:rsidRDefault="006B2224">
            <w:pPr>
              <w:pStyle w:val="ConsPlusNormal"/>
            </w:pPr>
            <w:r>
              <w:t>Образовательная организация</w:t>
            </w:r>
          </w:p>
        </w:tc>
        <w:tc>
          <w:tcPr>
            <w:tcW w:w="3079" w:type="dxa"/>
          </w:tcPr>
          <w:p w:rsidR="006B2224" w:rsidRDefault="006B2224">
            <w:pPr>
              <w:pStyle w:val="ConsPlusNormal"/>
            </w:pPr>
            <w:r>
              <w:t xml:space="preserve">- Работник ОО регистрирует получение доступа к информации, не совместимой с </w:t>
            </w:r>
            <w:r>
              <w:lastRenderedPageBreak/>
              <w:t>задачами образования</w:t>
            </w:r>
          </w:p>
          <w:p w:rsidR="006B2224" w:rsidRDefault="006B2224">
            <w:pPr>
              <w:pStyle w:val="ConsPlusNormal"/>
            </w:pPr>
            <w:r>
              <w:t>- Работник ОО обращается на горячую линию</w:t>
            </w:r>
          </w:p>
        </w:tc>
        <w:tc>
          <w:tcPr>
            <w:tcW w:w="3690" w:type="dxa"/>
          </w:tcPr>
          <w:p w:rsidR="006B2224" w:rsidRDefault="006B2224">
            <w:pPr>
              <w:pStyle w:val="ConsPlusNormal"/>
            </w:pPr>
          </w:p>
        </w:tc>
      </w:tr>
      <w:tr w:rsidR="006B2224">
        <w:tc>
          <w:tcPr>
            <w:tcW w:w="677" w:type="dxa"/>
          </w:tcPr>
          <w:p w:rsidR="006B2224" w:rsidRDefault="006B2224">
            <w:pPr>
              <w:pStyle w:val="ConsPlusNormal"/>
            </w:pPr>
            <w:r>
              <w:lastRenderedPageBreak/>
              <w:t>5.6</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регистрирует Обращение (или обращение регистрируется автоматически в зависимости от канала)</w:t>
            </w:r>
          </w:p>
        </w:tc>
        <w:tc>
          <w:tcPr>
            <w:tcW w:w="3690" w:type="dxa"/>
          </w:tcPr>
          <w:p w:rsidR="006B2224" w:rsidRDefault="006B2224">
            <w:pPr>
              <w:pStyle w:val="ConsPlusNormal"/>
            </w:pPr>
            <w:r>
              <w:t>Обращение зарегистрировано</w:t>
            </w:r>
          </w:p>
        </w:tc>
      </w:tr>
      <w:tr w:rsidR="006B2224">
        <w:tc>
          <w:tcPr>
            <w:tcW w:w="677" w:type="dxa"/>
          </w:tcPr>
          <w:p w:rsidR="006B2224" w:rsidRDefault="006B2224">
            <w:pPr>
              <w:pStyle w:val="ConsPlusNormal"/>
            </w:pPr>
            <w:r>
              <w:t>5.7</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проверяет данные Обращения и классифицирует его</w:t>
            </w:r>
          </w:p>
        </w:tc>
        <w:tc>
          <w:tcPr>
            <w:tcW w:w="3690" w:type="dxa"/>
          </w:tcPr>
          <w:p w:rsidR="006B2224" w:rsidRDefault="006B2224">
            <w:pPr>
              <w:pStyle w:val="ConsPlusNormal"/>
            </w:pPr>
            <w:r>
              <w:t>Данные из Обращения подтверждаются.</w:t>
            </w:r>
          </w:p>
          <w:p w:rsidR="006B2224" w:rsidRDefault="006B2224">
            <w:pPr>
              <w:pStyle w:val="ConsPlusNormal"/>
            </w:pPr>
            <w:r>
              <w:t>Обращение относится к информации, запрещенной на территории Российской Федерации</w:t>
            </w:r>
          </w:p>
        </w:tc>
      </w:tr>
      <w:tr w:rsidR="006B2224">
        <w:tc>
          <w:tcPr>
            <w:tcW w:w="677" w:type="dxa"/>
          </w:tcPr>
          <w:p w:rsidR="006B2224" w:rsidRDefault="006B2224">
            <w:pPr>
              <w:pStyle w:val="ConsPlusNormal"/>
            </w:pPr>
            <w:r>
              <w:t>5.8</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направляет обращение Оператору Единого реестра</w:t>
            </w:r>
          </w:p>
        </w:tc>
        <w:tc>
          <w:tcPr>
            <w:tcW w:w="3690" w:type="dxa"/>
          </w:tcPr>
          <w:p w:rsidR="006B2224" w:rsidRDefault="006B2224">
            <w:pPr>
              <w:pStyle w:val="ConsPlusNormal"/>
            </w:pPr>
            <w:r>
              <w:t>Обращение передано Оператору Единого реестра.</w:t>
            </w:r>
          </w:p>
          <w:p w:rsidR="006B2224" w:rsidRDefault="006B2224">
            <w:pPr>
              <w:pStyle w:val="ConsPlusNormal"/>
            </w:pPr>
            <w:r>
              <w:t>Статистика обработки обращений обновлена</w:t>
            </w:r>
          </w:p>
        </w:tc>
      </w:tr>
      <w:tr w:rsidR="006B2224">
        <w:tc>
          <w:tcPr>
            <w:tcW w:w="677" w:type="dxa"/>
          </w:tcPr>
          <w:p w:rsidR="006B2224" w:rsidRDefault="006B2224">
            <w:pPr>
              <w:pStyle w:val="ConsPlusNormal"/>
            </w:pPr>
            <w:r>
              <w:t>5.9</w:t>
            </w:r>
          </w:p>
        </w:tc>
        <w:tc>
          <w:tcPr>
            <w:tcW w:w="2183" w:type="dxa"/>
          </w:tcPr>
          <w:p w:rsidR="006B2224" w:rsidRDefault="006B2224">
            <w:pPr>
              <w:pStyle w:val="ConsPlusNormal"/>
            </w:pPr>
            <w:r>
              <w:t>Оператор Единого реестра (вне процесса ограничения доступа учащихся в Интернет)</w:t>
            </w:r>
          </w:p>
        </w:tc>
        <w:tc>
          <w:tcPr>
            <w:tcW w:w="3079" w:type="dxa"/>
          </w:tcPr>
          <w:p w:rsidR="006B2224" w:rsidRDefault="006B2224">
            <w:pPr>
              <w:pStyle w:val="ConsPlusNormal"/>
            </w:pPr>
            <w:r>
              <w:t>- Направляет запрос эксперту на анализ Интернет-ресурса (12)</w:t>
            </w:r>
          </w:p>
          <w:p w:rsidR="006B2224" w:rsidRDefault="006B2224">
            <w:pPr>
              <w:pStyle w:val="ConsPlusNormal"/>
            </w:pPr>
            <w:r>
              <w:t>- В случае положительного заключения эксперта Интернет-ресурс включается в Единый реестр (13)</w:t>
            </w:r>
          </w:p>
          <w:p w:rsidR="006B2224" w:rsidRDefault="006B2224">
            <w:pPr>
              <w:pStyle w:val="ConsPlusNormal"/>
            </w:pPr>
            <w:r>
              <w:t>- Интернет-провайдеру, предоставляющему подключение Интернет-ресурса направляется предписание о блокировке Интернет-ресурса (14)</w:t>
            </w:r>
          </w:p>
          <w:p w:rsidR="006B2224" w:rsidRDefault="006B2224">
            <w:pPr>
              <w:pStyle w:val="ConsPlusNormal"/>
            </w:pPr>
            <w:r>
              <w:t>- Интернет-провайдер блокирует Интернет-ресурс.</w:t>
            </w:r>
          </w:p>
        </w:tc>
        <w:tc>
          <w:tcPr>
            <w:tcW w:w="3690" w:type="dxa"/>
          </w:tcPr>
          <w:p w:rsidR="006B2224" w:rsidRDefault="006B2224">
            <w:pPr>
              <w:pStyle w:val="ConsPlusNormal"/>
            </w:pPr>
            <w:r>
              <w:t>Новые запросы к данному Интернет-ресурсу будут блокироваться на третьем шаге сценария</w:t>
            </w:r>
          </w:p>
        </w:tc>
      </w:tr>
      <w:tr w:rsidR="006B2224">
        <w:tc>
          <w:tcPr>
            <w:tcW w:w="677" w:type="dxa"/>
          </w:tcPr>
          <w:p w:rsidR="006B2224" w:rsidRDefault="006B2224">
            <w:pPr>
              <w:pStyle w:val="ConsPlusNormal"/>
              <w:outlineLvl w:val="4"/>
            </w:pPr>
            <w:r>
              <w:t>6</w:t>
            </w:r>
          </w:p>
        </w:tc>
        <w:tc>
          <w:tcPr>
            <w:tcW w:w="8952" w:type="dxa"/>
            <w:gridSpan w:val="3"/>
          </w:tcPr>
          <w:p w:rsidR="006B2224" w:rsidRDefault="006B2224">
            <w:pPr>
              <w:pStyle w:val="ConsPlusNormal"/>
            </w:pPr>
            <w:r>
              <w:t xml:space="preserve">Оспаривание гражданином или владельцем Интернет-ресурса </w:t>
            </w:r>
            <w:r>
              <w:lastRenderedPageBreak/>
              <w:t>правомочности блокировки Интернет-ресурса, признанного не совместимым с задачами образования</w:t>
            </w:r>
          </w:p>
        </w:tc>
      </w:tr>
      <w:tr w:rsidR="006B2224">
        <w:tc>
          <w:tcPr>
            <w:tcW w:w="677" w:type="dxa"/>
          </w:tcPr>
          <w:p w:rsidR="006B2224" w:rsidRDefault="006B2224">
            <w:pPr>
              <w:pStyle w:val="ConsPlusNormal"/>
            </w:pPr>
            <w:r>
              <w:lastRenderedPageBreak/>
              <w:t>6.1</w:t>
            </w:r>
          </w:p>
        </w:tc>
        <w:tc>
          <w:tcPr>
            <w:tcW w:w="2183" w:type="dxa"/>
          </w:tcPr>
          <w:p w:rsidR="006B2224" w:rsidRDefault="006B2224">
            <w:pPr>
              <w:pStyle w:val="ConsPlusNormal"/>
            </w:pPr>
            <w:r>
              <w:t>Гражданин или владелец Интернет-ресурса</w:t>
            </w:r>
          </w:p>
        </w:tc>
        <w:tc>
          <w:tcPr>
            <w:tcW w:w="3079" w:type="dxa"/>
          </w:tcPr>
          <w:p w:rsidR="006B2224" w:rsidRDefault="006B2224">
            <w:pPr>
              <w:pStyle w:val="ConsPlusNormal"/>
            </w:pPr>
            <w:r>
              <w:t>- Регистрирует Электронное обращение (15)</w:t>
            </w:r>
          </w:p>
        </w:tc>
        <w:tc>
          <w:tcPr>
            <w:tcW w:w="3690" w:type="dxa"/>
          </w:tcPr>
          <w:p w:rsidR="006B2224" w:rsidRDefault="006B2224">
            <w:pPr>
              <w:pStyle w:val="ConsPlusNormal"/>
            </w:pPr>
            <w:r>
              <w:t>Система формирует Запрос эксперту</w:t>
            </w:r>
          </w:p>
        </w:tc>
      </w:tr>
      <w:tr w:rsidR="006B2224">
        <w:tc>
          <w:tcPr>
            <w:tcW w:w="677" w:type="dxa"/>
          </w:tcPr>
          <w:p w:rsidR="006B2224" w:rsidRDefault="006B2224">
            <w:pPr>
              <w:pStyle w:val="ConsPlusNormal"/>
            </w:pPr>
            <w:r>
              <w:t>6.2</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Направляет запрос Оператору Реестра НСОР (7)</w:t>
            </w:r>
          </w:p>
        </w:tc>
        <w:tc>
          <w:tcPr>
            <w:tcW w:w="3690" w:type="dxa"/>
          </w:tcPr>
          <w:p w:rsidR="006B2224" w:rsidRDefault="006B2224">
            <w:pPr>
              <w:pStyle w:val="ConsPlusNormal"/>
            </w:pPr>
            <w:r>
              <w:t>Оператор Реестра НСОР получает заключение эксперта</w:t>
            </w:r>
          </w:p>
        </w:tc>
      </w:tr>
      <w:tr w:rsidR="006B2224">
        <w:tc>
          <w:tcPr>
            <w:tcW w:w="677" w:type="dxa"/>
          </w:tcPr>
          <w:p w:rsidR="006B2224" w:rsidRDefault="006B2224">
            <w:pPr>
              <w:pStyle w:val="ConsPlusNormal"/>
            </w:pPr>
            <w:r>
              <w:t>6.3</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Если решение эксперта положительное, то принимается решение об исключении Интернет-ресурса из реестра несовместимых с образованием. (8)</w:t>
            </w:r>
          </w:p>
        </w:tc>
        <w:tc>
          <w:tcPr>
            <w:tcW w:w="3690" w:type="dxa"/>
          </w:tcPr>
          <w:p w:rsidR="006B2224" w:rsidRDefault="006B2224">
            <w:pPr>
              <w:pStyle w:val="ConsPlusNormal"/>
            </w:pPr>
            <w:r>
              <w:t>Решение регистрируется в обращении</w:t>
            </w:r>
          </w:p>
          <w:p w:rsidR="006B2224" w:rsidRDefault="006B2224">
            <w:pPr>
              <w:pStyle w:val="ConsPlusNormal"/>
            </w:pPr>
            <w:r>
              <w:t>Из "черного списка" Реестра НСОР исключается Интернет-ресурс</w:t>
            </w:r>
          </w:p>
          <w:p w:rsidR="006B2224" w:rsidRDefault="006B2224">
            <w:pPr>
              <w:pStyle w:val="ConsPlusNormal"/>
            </w:pPr>
            <w:r>
              <w:t>Далее шаг 6.5</w:t>
            </w:r>
          </w:p>
        </w:tc>
      </w:tr>
      <w:tr w:rsidR="006B2224">
        <w:tc>
          <w:tcPr>
            <w:tcW w:w="677" w:type="dxa"/>
          </w:tcPr>
          <w:p w:rsidR="006B2224" w:rsidRDefault="006B2224">
            <w:pPr>
              <w:pStyle w:val="ConsPlusNormal"/>
            </w:pPr>
            <w:r>
              <w:t>6.4</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Если решение эксперта отрицательное, то Реестр НСОР остается без изменений</w:t>
            </w:r>
          </w:p>
        </w:tc>
        <w:tc>
          <w:tcPr>
            <w:tcW w:w="3690" w:type="dxa"/>
          </w:tcPr>
          <w:p w:rsidR="006B2224" w:rsidRDefault="006B2224">
            <w:pPr>
              <w:pStyle w:val="ConsPlusNormal"/>
            </w:pPr>
            <w:r>
              <w:t>Решение регистрируется в обращении.</w:t>
            </w:r>
          </w:p>
          <w:p w:rsidR="006B2224" w:rsidRDefault="006B2224">
            <w:pPr>
              <w:pStyle w:val="ConsPlusNormal"/>
            </w:pPr>
            <w:r>
              <w:t>Обработка завершается.</w:t>
            </w:r>
          </w:p>
          <w:p w:rsidR="006B2224" w:rsidRDefault="006B2224">
            <w:pPr>
              <w:pStyle w:val="ConsPlusNormal"/>
            </w:pPr>
            <w:r>
              <w:t>Гражданин или владелец Интернет-ресурса может подать письменную жалобу Оператору Реестра НСОР, которая будет рассмотрена в порядке, устанавливаемом надзорным органом в области образования. (16)</w:t>
            </w:r>
          </w:p>
        </w:tc>
      </w:tr>
      <w:tr w:rsidR="006B2224">
        <w:tc>
          <w:tcPr>
            <w:tcW w:w="677" w:type="dxa"/>
          </w:tcPr>
          <w:p w:rsidR="006B2224" w:rsidRDefault="006B2224">
            <w:pPr>
              <w:pStyle w:val="ConsPlusNormal"/>
            </w:pPr>
            <w:r>
              <w:t>6.5</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не будут блокироваться на втором шаге сценария</w:t>
            </w:r>
          </w:p>
        </w:tc>
      </w:tr>
    </w:tbl>
    <w:p w:rsidR="006B2224" w:rsidRDefault="006B2224">
      <w:pPr>
        <w:pStyle w:val="ConsPlusNormal"/>
        <w:jc w:val="both"/>
      </w:pPr>
    </w:p>
    <w:p w:rsidR="006B2224" w:rsidRDefault="006B2224">
      <w:pPr>
        <w:pStyle w:val="ConsPlusNormal"/>
        <w:ind w:firstLine="540"/>
        <w:jc w:val="both"/>
        <w:outlineLvl w:val="1"/>
      </w:pPr>
      <w:bookmarkStart w:id="5" w:name="P595"/>
      <w:bookmarkEnd w:id="5"/>
      <w:r>
        <w:t>3. ПРИЛОЖЕНИЕ N 1 АНАЛИЗ СУЩЕСТВУЮЩЕГО ОПЫТА И ДЕЙСТВУЮЩИХ НПА</w:t>
      </w:r>
    </w:p>
    <w:p w:rsidR="006B2224" w:rsidRDefault="006B2224">
      <w:pPr>
        <w:pStyle w:val="ConsPlusNormal"/>
        <w:jc w:val="both"/>
      </w:pPr>
    </w:p>
    <w:p w:rsidR="006B2224" w:rsidRDefault="006B2224">
      <w:pPr>
        <w:pStyle w:val="ConsPlusNormal"/>
        <w:ind w:firstLine="540"/>
        <w:jc w:val="both"/>
        <w:outlineLvl w:val="2"/>
      </w:pPr>
      <w:r>
        <w:t>3.1. Предпосылки проведения работ</w:t>
      </w:r>
    </w:p>
    <w:p w:rsidR="006B2224" w:rsidRDefault="006B2224">
      <w:pPr>
        <w:pStyle w:val="ConsPlusNormal"/>
        <w:jc w:val="both"/>
      </w:pPr>
    </w:p>
    <w:p w:rsidR="006B2224" w:rsidRDefault="006B2224">
      <w:pPr>
        <w:pStyle w:val="ConsPlusNormal"/>
        <w:ind w:firstLine="540"/>
        <w:jc w:val="both"/>
      </w:pPr>
      <w: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6B2224" w:rsidRDefault="006B2224">
      <w:pPr>
        <w:pStyle w:val="ConsPlusNormal"/>
        <w:ind w:firstLine="540"/>
        <w:jc w:val="both"/>
      </w:pPr>
      <w:r>
        <w:t>Вместе с этим Минобрнауки России разработало единую систему контент-фильтрации доступа к сети Интернет и "</w:t>
      </w:r>
      <w:hyperlink r:id="rId30"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Однако в настоящее время задача ограничения доступа обучающихся ОО к ресурсам сети Интернет в полной мере не решена.</w:t>
      </w:r>
    </w:p>
    <w:p w:rsidR="006B2224" w:rsidRDefault="006B2224">
      <w:pPr>
        <w:pStyle w:val="ConsPlusNormal"/>
        <w:ind w:firstLine="540"/>
        <w:jc w:val="both"/>
      </w:pPr>
      <w:r>
        <w:t>В этой связи можно выделить следующий ряд причин:</w:t>
      </w:r>
    </w:p>
    <w:p w:rsidR="006B2224" w:rsidRDefault="006B2224">
      <w:pPr>
        <w:pStyle w:val="ConsPlusNormal"/>
        <w:ind w:firstLine="540"/>
        <w:jc w:val="both"/>
      </w:pPr>
      <w:r>
        <w:t>- не все ОО имеют возможность обеспечить приобретение, настройку и эксплуатацию персональных контентных фильтров. Еще сложнее это сделать для детей, обучающихся на дому;</w:t>
      </w:r>
    </w:p>
    <w:p w:rsidR="006B2224" w:rsidRDefault="006B2224">
      <w:pPr>
        <w:pStyle w:val="ConsPlusNormal"/>
        <w:ind w:firstLine="540"/>
        <w:jc w:val="both"/>
      </w:pPr>
      <w:r>
        <w:t>- отсутствуют технологические инструменты адресного контроля за осуществлением фильтрации Интернет-контента при использовании сети Интернет в ОО;</w:t>
      </w:r>
    </w:p>
    <w:p w:rsidR="006B2224" w:rsidRDefault="006B2224">
      <w:pPr>
        <w:pStyle w:val="ConsPlusNormal"/>
        <w:ind w:firstLine="540"/>
        <w:jc w:val="both"/>
      </w:pPr>
      <w:r>
        <w:t>- СКФ изолирована и не взаимодействует с внутригосударственными системами и иными организациями, и базами данных Интернет-ресурсов;</w:t>
      </w:r>
    </w:p>
    <w:p w:rsidR="006B2224" w:rsidRDefault="006B2224">
      <w:pPr>
        <w:pStyle w:val="ConsPlusNormal"/>
        <w:ind w:firstLine="540"/>
        <w:jc w:val="both"/>
      </w:pPr>
      <w:r>
        <w:t>- отсутствует описание современных технических требований к СКФ, которые могли бы обеспечивать качество фильтрации контента в соответствии с действующим законодательством Российской Федерации;</w:t>
      </w:r>
    </w:p>
    <w:p w:rsidR="006B2224" w:rsidRDefault="006B2224">
      <w:pPr>
        <w:pStyle w:val="ConsPlusNormal"/>
        <w:ind w:firstLine="540"/>
        <w:jc w:val="both"/>
      </w:pPr>
      <w:r>
        <w:t>- порядок актуализации Перечня категорий Интернет-контента, не совместимого с задачами образования обучающихся, доступ к которому для ОО должен быть ограничен, разработанного Минобрнауки России, не отвечает современным требованиям по оперативности реагирования на изменения, происходящие в сети Интернет (далее - Перечень категорий Интернет-контента);</w:t>
      </w:r>
    </w:p>
    <w:p w:rsidR="006B2224" w:rsidRDefault="006B2224">
      <w:pPr>
        <w:pStyle w:val="ConsPlusNormal"/>
        <w:ind w:firstLine="540"/>
        <w:jc w:val="both"/>
      </w:pPr>
      <w:r>
        <w:t xml:space="preserve">- контроль за ограничением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(в соответствии со </w:t>
      </w:r>
      <w:hyperlink r:id="rId31" w:history="1">
        <w:r>
          <w:rPr>
            <w:color w:val="0000FF"/>
          </w:rPr>
          <w:t>ст. 15.1</w:t>
        </w:r>
      </w:hyperlink>
      <w:r>
        <w:t xml:space="preserve"> и </w:t>
      </w:r>
      <w:hyperlink r:id="rId32" w:history="1">
        <w:r>
          <w:rPr>
            <w:color w:val="0000FF"/>
          </w:rPr>
          <w:t>15.2</w:t>
        </w:r>
      </w:hyperlink>
      <w:r>
        <w:t xml:space="preserve"> Федерального закона N 149-ФЗ).</w:t>
      </w:r>
    </w:p>
    <w:p w:rsidR="006B2224" w:rsidRDefault="006B2224">
      <w:pPr>
        <w:pStyle w:val="ConsPlusNormal"/>
        <w:ind w:firstLine="540"/>
        <w:jc w:val="both"/>
      </w:pPr>
      <w:r>
        <w:t xml:space="preserve">Вместе с этим в связи с вступлением в силу Федеральных законов </w:t>
      </w:r>
      <w:hyperlink r:id="rId33" w:history="1">
        <w:r>
          <w:rPr>
            <w:color w:val="0000FF"/>
          </w:rPr>
          <w:t>N 436-ФЗ</w:t>
        </w:r>
      </w:hyperlink>
      <w:r>
        <w:t xml:space="preserve">, </w:t>
      </w:r>
      <w:hyperlink r:id="rId34" w:history="1">
        <w:r>
          <w:rPr>
            <w:color w:val="0000FF"/>
          </w:rPr>
          <w:t>N 139-ФЗ</w:t>
        </w:r>
      </w:hyperlink>
      <w:r>
        <w:t xml:space="preserve"> и </w:t>
      </w:r>
      <w:hyperlink r:id="rId35" w:history="1">
        <w:r>
          <w:rPr>
            <w:color w:val="0000FF"/>
          </w:rPr>
          <w:t>N 187-ФЗ</w:t>
        </w:r>
      </w:hyperlink>
      <w:r>
        <w:t xml:space="preserve"> Минобрнауки России необходимо провести работу </w:t>
      </w:r>
      <w:r>
        <w:lastRenderedPageBreak/>
        <w:t>по актуализации Перечня видов информации, причиняющей вред здоровью и (или) развитию детей, а также не соответствующей задачам образования, структурированной по категориям. При этом предусматривается его последующая доработка, например, в случае изменения законодательства Российской Федерации.</w:t>
      </w:r>
    </w:p>
    <w:p w:rsidR="006B2224" w:rsidRDefault="006B2224">
      <w:pPr>
        <w:pStyle w:val="ConsPlusNormal"/>
        <w:ind w:firstLine="540"/>
        <w:jc w:val="both"/>
      </w:pPr>
      <w:r>
        <w:t>Учитывая изложенное, для решения поставленной задачи 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(контента), размещенной в сети Интернет, носящей противоправный или несоответствующий целям обучения учащихся ОО характер (далее - Рекомендации).</w:t>
      </w:r>
    </w:p>
    <w:p w:rsidR="006B2224" w:rsidRDefault="006B2224">
      <w:pPr>
        <w:pStyle w:val="ConsPlusNormal"/>
        <w:ind w:firstLine="540"/>
        <w:jc w:val="both"/>
      </w:pPr>
      <w:r>
        <w:t>При разработке Рекомендаций также следует учесть опыт функционирования единой системы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Для всесторонней проработки указанного вопроса необходимо в дальнейшем детализировать требования к организации ограничения доступа к информации (контенту), размещенной в сети Интернет, носящей противоправный или несоответствующий целям обучения учащихся ОО характер, а именно:</w:t>
      </w:r>
    </w:p>
    <w:p w:rsidR="006B2224" w:rsidRDefault="006B2224">
      <w:pPr>
        <w:pStyle w:val="ConsPlusNormal"/>
        <w:ind w:firstLine="540"/>
        <w:jc w:val="both"/>
      </w:pPr>
      <w:r>
        <w:t>- функциональные и технические требования к СКФ;</w:t>
      </w:r>
    </w:p>
    <w:p w:rsidR="006B2224" w:rsidRDefault="006B2224">
      <w:pPr>
        <w:pStyle w:val="ConsPlusNormal"/>
        <w:ind w:firstLine="540"/>
        <w:jc w:val="both"/>
      </w:pPr>
      <w:r>
        <w:t>- унифицированные требования к операторам связи (Интернет-провайдерам) по обеспечению организации работы СКФ;</w:t>
      </w:r>
    </w:p>
    <w:p w:rsidR="006B2224" w:rsidRDefault="006B2224">
      <w:pPr>
        <w:pStyle w:val="ConsPlusNormal"/>
        <w:ind w:firstLine="540"/>
        <w:jc w:val="both"/>
      </w:pPr>
      <w:r>
        <w:t>- функциональные и технические требования к реализации централизованного ведения реестра информации, носящей противоправный или несоответствующий целям обучения учащихся характер;</w:t>
      </w:r>
    </w:p>
    <w:p w:rsidR="006B2224" w:rsidRDefault="006B2224">
      <w:pPr>
        <w:pStyle w:val="ConsPlusNormal"/>
        <w:jc w:val="both"/>
      </w:pPr>
    </w:p>
    <w:p w:rsidR="006B2224" w:rsidRDefault="006B2224">
      <w:pPr>
        <w:pStyle w:val="ConsPlusNormal"/>
        <w:ind w:firstLine="540"/>
        <w:jc w:val="both"/>
        <w:outlineLvl w:val="2"/>
      </w:pPr>
      <w:r>
        <w:t>3.2. Система контентной фильтрации Минобрнауки России</w:t>
      </w:r>
    </w:p>
    <w:p w:rsidR="006B2224" w:rsidRDefault="006B2224">
      <w:pPr>
        <w:pStyle w:val="ConsPlusNormal"/>
        <w:jc w:val="both"/>
      </w:pPr>
    </w:p>
    <w:p w:rsidR="006B2224" w:rsidRDefault="006B2224">
      <w:pPr>
        <w:pStyle w:val="ConsPlusNormal"/>
        <w:ind w:firstLine="540"/>
        <w:jc w:val="both"/>
      </w:pPr>
      <w:r>
        <w:t>Базовые принципы организации СКФ в ОО, изложенные в Методических материалах, закрепляют следующие основные принципы:</w:t>
      </w:r>
    </w:p>
    <w:p w:rsidR="006B2224" w:rsidRDefault="006B2224">
      <w:pPr>
        <w:pStyle w:val="ConsPlusNormal"/>
        <w:ind w:firstLine="540"/>
        <w:jc w:val="both"/>
      </w:pPr>
      <w:r>
        <w:t>- Минобрнауки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 образцов нормативных документов и Классификатора информации (перечня Интернет-ресурсов, доступ к которым должен быть закрыт). 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w:t>
      </w:r>
    </w:p>
    <w:p w:rsidR="006B2224" w:rsidRDefault="006B2224">
      <w:pPr>
        <w:pStyle w:val="ConsPlusNormal"/>
        <w:ind w:firstLine="540"/>
        <w:jc w:val="both"/>
      </w:pPr>
      <w:r>
        <w:t>- Классификация информации осуществляется, как правило, специальными экспертно-консультативными органами (советами) при органах управления образованием разных уровней;</w:t>
      </w:r>
    </w:p>
    <w:p w:rsidR="006B2224" w:rsidRDefault="006B2224">
      <w:pPr>
        <w:pStyle w:val="ConsPlusNormal"/>
        <w:ind w:firstLine="540"/>
        <w:jc w:val="both"/>
      </w:pPr>
      <w:r>
        <w:t xml:space="preserve">- Классификатор информации состоит из двух разделов: 1) классификатор информации, запрещенной законодательством Российской Федерации к распространению. Данный классификатор обязателен к применению без изменений; 2) Классификатор информации, не имеющей отношения к </w:t>
      </w:r>
      <w:r>
        <w:lastRenderedPageBreak/>
        <w:t>образовательному процессу может состоять из общей части, применяемой без изменений на всей территории Российской Федерации, и части, рекомендуемой к использованию в данном регионе или муниципальном образовании;</w:t>
      </w:r>
    </w:p>
    <w:p w:rsidR="006B2224" w:rsidRDefault="006B2224">
      <w:pPr>
        <w:pStyle w:val="ConsPlusNormal"/>
        <w:ind w:firstLine="540"/>
        <w:jc w:val="both"/>
      </w:pPr>
      <w:r>
        <w:t>- Образовательные организации являются уровнем практической реализации мероприятий по ограничению доступа учащихся к Интернет-ресурсам, не имеющим отношения к образовательному процессу. При этом основанием для внедрения соответствующих программно-технических средств является утверждение образовательными организациями правил использования сети Интернет, имеющих статус локальных правовых актов;</w:t>
      </w:r>
    </w:p>
    <w:p w:rsidR="006B2224" w:rsidRDefault="006B2224">
      <w:pPr>
        <w:pStyle w:val="ConsPlusNormal"/>
        <w:ind w:firstLine="540"/>
        <w:jc w:val="both"/>
      </w:pPr>
      <w:r>
        <w:t>- Политика доступа в Интернет определяется образовательной организацией самостоятельно. При этом образовательная организация должна руководствоваться:</w:t>
      </w:r>
    </w:p>
    <w:p w:rsidR="006B2224" w:rsidRDefault="006B2224">
      <w:pPr>
        <w:pStyle w:val="ConsPlusNormal"/>
        <w:ind w:firstLine="540"/>
        <w:jc w:val="both"/>
      </w:pPr>
      <w:r>
        <w:t>- законодательством Российской Федерации;</w:t>
      </w:r>
    </w:p>
    <w:p w:rsidR="006B2224" w:rsidRDefault="006B2224">
      <w:pPr>
        <w:pStyle w:val="ConsPlusNormal"/>
        <w:ind w:firstLine="540"/>
        <w:jc w:val="both"/>
      </w:pPr>
      <w:r>
        <w:t>- специальными познаниями, в том числе полученными в результате профессиональной деятельности по рассматриваемой тематике;</w:t>
      </w:r>
    </w:p>
    <w:p w:rsidR="006B2224" w:rsidRDefault="006B2224">
      <w:pPr>
        <w:pStyle w:val="ConsPlusNormal"/>
        <w:ind w:firstLine="540"/>
        <w:jc w:val="both"/>
      </w:pPr>
      <w:r>
        <w:t>- интересами обучающихся, целями образовательного процесса;</w:t>
      </w:r>
    </w:p>
    <w:p w:rsidR="006B2224" w:rsidRDefault="006B2224">
      <w:pPr>
        <w:pStyle w:val="ConsPlusNormal"/>
        <w:ind w:firstLine="540"/>
        <w:jc w:val="both"/>
      </w:pPr>
      <w:r>
        <w:t>- рекомендациями профильных органов и организаций в сфере классификации ресурсов сети Интернет;</w:t>
      </w:r>
    </w:p>
    <w:p w:rsidR="006B2224" w:rsidRDefault="006B2224">
      <w:pPr>
        <w:pStyle w:val="ConsPlusNormal"/>
        <w:ind w:firstLine="540"/>
        <w:jc w:val="both"/>
      </w:pPr>
      <w:r>
        <w:t>- образовательная организация несет ответственность за невыполнение функций в рамках своей компетенции;</w:t>
      </w:r>
    </w:p>
    <w:p w:rsidR="006B2224" w:rsidRDefault="006B2224">
      <w:pPr>
        <w:pStyle w:val="ConsPlusNormal"/>
        <w:ind w:firstLine="540"/>
        <w:jc w:val="both"/>
      </w:pPr>
      <w:r>
        <w:t>- Техническое ограничение доступа пользователей к нежелательной информации (фильтрация) осуществляется непосредственно на клиентских рабочих местах, для чего используются специальные программные решения фильтрации, рекомендованные Минобрнауки России;</w:t>
      </w:r>
    </w:p>
    <w:p w:rsidR="006B2224" w:rsidRDefault="006B2224">
      <w:pPr>
        <w:pStyle w:val="ConsPlusNormal"/>
        <w:ind w:firstLine="540"/>
        <w:jc w:val="both"/>
      </w:pPr>
      <w:r>
        <w:t>- Информация об обнаруженных информационных Интернет-ресурсах передается на специальную "горячую линию"</w:t>
      </w:r>
    </w:p>
    <w:p w:rsidR="006B2224" w:rsidRDefault="006B2224">
      <w:pPr>
        <w:pStyle w:val="ConsPlusNormal"/>
        <w:ind w:firstLine="540"/>
        <w:jc w:val="both"/>
      </w:pPr>
      <w:r>
        <w:t>Достоинствами реализованной системы ограничения доступа к информации являются:</w:t>
      </w:r>
    </w:p>
    <w:p w:rsidR="006B2224" w:rsidRDefault="006B2224">
      <w:pPr>
        <w:pStyle w:val="ConsPlusNormal"/>
        <w:ind w:firstLine="540"/>
        <w:jc w:val="both"/>
      </w:pPr>
      <w:r>
        <w:t>- Самостоятельность образовательных организаций в формировании политики доступа в Интернет. Данный подход позволяет максимально полно (в рамках образовательной организации) реализовывать принцип права и конечной ответственности родителей за защиту детей от нежелательной информации;</w:t>
      </w:r>
    </w:p>
    <w:p w:rsidR="006B2224" w:rsidRDefault="006B2224">
      <w:pPr>
        <w:pStyle w:val="ConsPlusNormal"/>
        <w:ind w:firstLine="540"/>
        <w:jc w:val="both"/>
      </w:pPr>
      <w:r>
        <w:t>- Установка СКФ на конечные пользовательские компьютеры обеспечивает максимальную простоту развертывания: не требуется создания, внедрения и поддержки централизованных систем и инфраструктуры, не требуется дополнительного оборудования в школах;</w:t>
      </w:r>
    </w:p>
    <w:p w:rsidR="006B2224" w:rsidRDefault="006B2224">
      <w:pPr>
        <w:pStyle w:val="ConsPlusNormal"/>
        <w:ind w:firstLine="540"/>
        <w:jc w:val="both"/>
      </w:pPr>
      <w:r>
        <w:t>- Данная система позволяет легко реализовать дифференцированный доступ учащихся к информации в зависимости от их возрастной категории, так как идентификация пользователя и применение политик доступа в Интернет осуществляются непосредственно на рабочем месте пользователя.</w:t>
      </w:r>
    </w:p>
    <w:p w:rsidR="006B2224" w:rsidRDefault="006B2224">
      <w:pPr>
        <w:pStyle w:val="ConsPlusNormal"/>
        <w:ind w:firstLine="540"/>
        <w:jc w:val="both"/>
      </w:pPr>
      <w:r>
        <w:t>- Относительная простота всего комплекса мер, что упрощает внедрение.</w:t>
      </w:r>
    </w:p>
    <w:p w:rsidR="006B2224" w:rsidRDefault="006B2224">
      <w:pPr>
        <w:pStyle w:val="ConsPlusNormal"/>
        <w:ind w:firstLine="540"/>
        <w:jc w:val="both"/>
      </w:pPr>
      <w:r>
        <w:t>Среди недостатков следует отметить:</w:t>
      </w:r>
    </w:p>
    <w:p w:rsidR="006B2224" w:rsidRDefault="006B2224">
      <w:pPr>
        <w:pStyle w:val="ConsPlusNormal"/>
        <w:ind w:firstLine="540"/>
        <w:jc w:val="both"/>
      </w:pPr>
      <w:r>
        <w:t xml:space="preserve">- Создание многоуровневой системы экспертно-консультативных советов представляется избыточным. Результат работы каждого из этих уровней носит </w:t>
      </w:r>
      <w:r>
        <w:lastRenderedPageBreak/>
        <w:t>рекомендательный характер, при том, что окончательное решение принимается в образовательной организации. При этом доступ образовательных организаций к квалифицированным экспертам не описан, поэтому реализовать в полной мере свои права на определение политики доступа организации не в состоянии;</w:t>
      </w:r>
    </w:p>
    <w:p w:rsidR="006B2224" w:rsidRDefault="006B2224">
      <w:pPr>
        <w:pStyle w:val="ConsPlusNormal"/>
        <w:ind w:firstLine="540"/>
        <w:jc w:val="both"/>
      </w:pPr>
      <w:r>
        <w:t>- Предоставление возможности учесть региональные особенности при формировании политики доступа к сетевым ресурсам требует экспертизы. Данный механизм может оказывать деструктивное влияние на целостность федерации. При этом наличие таких региональных особенностей, которые могут отразиться в различиях политики доступа детей к информации, не очевидно;</w:t>
      </w:r>
    </w:p>
    <w:p w:rsidR="006B2224" w:rsidRDefault="006B2224">
      <w:pPr>
        <w:pStyle w:val="ConsPlusNormal"/>
        <w:ind w:firstLine="540"/>
        <w:jc w:val="both"/>
      </w:pPr>
      <w:r>
        <w:t>- Не определено, какие именно изменения могут быть внесены в Классификатор информации на каждом уровне. Ужесточение политики на нижних уровнях не является проблемой, но ослабление политики представляет собой проблему администрирования и контроля;</w:t>
      </w:r>
    </w:p>
    <w:p w:rsidR="006B2224" w:rsidRDefault="006B2224">
      <w:pPr>
        <w:pStyle w:val="ConsPlusNormal"/>
        <w:ind w:firstLine="540"/>
        <w:jc w:val="both"/>
      </w:pPr>
      <w:r>
        <w:t>- Не описана схема обновления Классификатора информации на региональном уровне. Процедура обратной связи построена на обобщении опыта образовательных организаций на муниципальном и региональном уровнях, при этом не закладываются средства автоматизации. Такой механизм не отвечает требованиям оперативного реагирования на вновь возникающие угрозы;</w:t>
      </w:r>
    </w:p>
    <w:p w:rsidR="006B2224" w:rsidRDefault="006B2224">
      <w:pPr>
        <w:pStyle w:val="ConsPlusNormal"/>
        <w:ind w:firstLine="540"/>
        <w:jc w:val="both"/>
      </w:pPr>
      <w:r>
        <w:t>- Система не рассматривает наличие иных государственных механизмов контроля доступа к сетевым ресурсам. Поэтому ограничение доступа к Интернет-ресурсам, запрещенным на территории России, должно осуществляться наряду с Интернет-ресурсами, закрытыми для детей. Такое дублирование фильтрации не усиливает защиту, а только снижает скорость доступа в сеть за счет дополнительной нагрузки на СКФ. Также, такой механизм предполагает постоянное обновление Классификатора Минобрнауки России от Единого реестра, что увеличивает время реакции и вводит дополнительные точки взаимодействия;</w:t>
      </w:r>
    </w:p>
    <w:p w:rsidR="006B2224" w:rsidRDefault="006B2224">
      <w:pPr>
        <w:pStyle w:val="ConsPlusNormal"/>
        <w:ind w:firstLine="540"/>
        <w:jc w:val="both"/>
      </w:pPr>
      <w:r>
        <w:t>- Отсутствует механизм "реабилитации" страниц, которые блокируются СКФ на основе правил автоматического анализа контента, но при этом являются легальными.</w:t>
      </w:r>
    </w:p>
    <w:p w:rsidR="006B2224" w:rsidRDefault="006B2224">
      <w:pPr>
        <w:pStyle w:val="ConsPlusNormal"/>
        <w:ind w:firstLine="540"/>
        <w:jc w:val="both"/>
      </w:pPr>
      <w:r>
        <w:t>- Не предусмотрены точки интеграции системы в мировую систему контроля за распространением запрещенной информации, что снижает уровень защиты от нежелательного контента, размещенного за рубежом и увеличивает объем анализа зарубежных Интернет-ресурсов на соответствие политике, при том, что такой анализ мог быть уже сделан другими организациями.</w:t>
      </w:r>
    </w:p>
    <w:p w:rsidR="006B2224" w:rsidRDefault="006B2224">
      <w:pPr>
        <w:pStyle w:val="ConsPlusNormal"/>
        <w:ind w:firstLine="540"/>
        <w:jc w:val="both"/>
      </w:pPr>
      <w:r>
        <w:t>- Ответственность образовательной организации за доступ к Интернет-контенту, не соответствующему целям образования, а также за неиспользование системы контент-фильтрации при организации доступа в информационно-телекоммуникационную сеть Интернет.</w:t>
      </w:r>
    </w:p>
    <w:p w:rsidR="006B2224" w:rsidRDefault="006B2224">
      <w:pPr>
        <w:pStyle w:val="ConsPlusNormal"/>
        <w:ind w:firstLine="540"/>
        <w:jc w:val="both"/>
      </w:pPr>
      <w:r>
        <w:t xml:space="preserve">- Не все образовательные организации способны внедрить и поддерживать у себя локальные фильтры. Еще сложнее это делать для детей, обучающихся на дому. Кроме того, разнообразие средств доступа в сеть Интернет и ПО, установленного на них, усложняет задачу разработки универсального </w:t>
      </w:r>
      <w:r>
        <w:lastRenderedPageBreak/>
        <w:t>локального фильтра.</w:t>
      </w:r>
    </w:p>
    <w:p w:rsidR="006B2224" w:rsidRDefault="006B2224">
      <w:pPr>
        <w:pStyle w:val="ConsPlusNormal"/>
        <w:ind w:firstLine="540"/>
        <w:jc w:val="both"/>
      </w:pPr>
      <w:r>
        <w:t>-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 причиняющей вред их здоровью и духовному развитию.</w:t>
      </w:r>
    </w:p>
    <w:p w:rsidR="006B2224" w:rsidRDefault="006B2224">
      <w:pPr>
        <w:pStyle w:val="ConsPlusNormal"/>
        <w:ind w:firstLine="540"/>
        <w:jc w:val="both"/>
      </w:pPr>
      <w:r>
        <w:t>- Осуществление ограничения доступа описано как ограничение доступа к Интернет-ресурсам, а не информации (контенту), размещенному в сети Интернет, как этого требует Федеральный закон Российской Федерации.</w:t>
      </w:r>
    </w:p>
    <w:p w:rsidR="006B2224" w:rsidRDefault="006B2224">
      <w:pPr>
        <w:pStyle w:val="ConsPlusNormal"/>
        <w:ind w:firstLine="540"/>
        <w:jc w:val="both"/>
      </w:pPr>
      <w:r>
        <w:t>- Отсутствуют технологические инструменты мониторинга на уровне адресов URL за результатами фильтрации Интернет-контента в образовательных организациях.</w:t>
      </w:r>
    </w:p>
    <w:p w:rsidR="006B2224" w:rsidRDefault="006B2224">
      <w:pPr>
        <w:pStyle w:val="ConsPlusNormal"/>
        <w:ind w:firstLine="540"/>
        <w:jc w:val="both"/>
      </w:pPr>
      <w:r>
        <w:t>В 2011 году были утверждены "</w:t>
      </w:r>
      <w:hyperlink r:id="rId36"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В целом, данные правила не изменяют принципов, заложенных в Методических рекомендациях 2006 года.</w:t>
      </w:r>
    </w:p>
    <w:p w:rsidR="006B2224" w:rsidRDefault="006B2224">
      <w:pPr>
        <w:pStyle w:val="ConsPlusNormal"/>
        <w:ind w:firstLine="540"/>
        <w:jc w:val="both"/>
      </w:pPr>
      <w:r>
        <w:t>Исключением является предоставленная образовательным организациям возможность использовать СКФ не только рекомендованные Минобрнауки, но и приобретенные самостоятельно при соблюдении требований, которым должны соответствовать СКФ.</w:t>
      </w:r>
    </w:p>
    <w:p w:rsidR="006B2224" w:rsidRDefault="006B2224">
      <w:pPr>
        <w:pStyle w:val="ConsPlusNormal"/>
        <w:ind w:firstLine="540"/>
        <w:jc w:val="both"/>
      </w:pPr>
      <w:r>
        <w:t>При этом правила подчеркивают, что СКФ должны реализовывать единую политику исключения доступа к Интернет-ресурсам для всех образовательных организаций.</w:t>
      </w:r>
    </w:p>
    <w:p w:rsidR="006B2224" w:rsidRDefault="006B2224">
      <w:pPr>
        <w:pStyle w:val="ConsPlusNormal"/>
        <w:ind w:firstLine="540"/>
        <w:jc w:val="both"/>
      </w:pPr>
      <w:r>
        <w:t>Если это предполагает, что Классификатор стал единым для всех учебных заведений и не предполагает изменений классификаторов на региональном и муниципальном уровнях, то этот факт можно рассматривать как позитивный шаг к повышению эффективности системы в целом.</w:t>
      </w:r>
    </w:p>
    <w:p w:rsidR="006B2224" w:rsidRDefault="006B2224">
      <w:pPr>
        <w:pStyle w:val="ConsPlusNormal"/>
        <w:jc w:val="both"/>
      </w:pPr>
    </w:p>
    <w:p w:rsidR="006B2224" w:rsidRDefault="006B2224">
      <w:pPr>
        <w:pStyle w:val="ConsPlusNormal"/>
        <w:ind w:firstLine="540"/>
        <w:jc w:val="both"/>
        <w:outlineLvl w:val="2"/>
      </w:pPr>
      <w:r>
        <w:t>3.3. Категоризация информации</w:t>
      </w:r>
    </w:p>
    <w:p w:rsidR="006B2224" w:rsidRDefault="006B2224">
      <w:pPr>
        <w:pStyle w:val="ConsPlusNormal"/>
        <w:jc w:val="both"/>
      </w:pPr>
    </w:p>
    <w:p w:rsidR="006B2224" w:rsidRDefault="006B2224">
      <w:pPr>
        <w:pStyle w:val="ConsPlusNormal"/>
        <w:ind w:firstLine="540"/>
        <w:jc w:val="both"/>
      </w:pPr>
      <w:r>
        <w:t>В настоящее время определены следующие категории информации, доступ к которой должен быть закрыт или ограничен при работе в сети Интернет:</w:t>
      </w:r>
    </w:p>
    <w:p w:rsidR="006B2224" w:rsidRDefault="006B2224">
      <w:pPr>
        <w:pStyle w:val="ConsPlusNormal"/>
        <w:ind w:firstLine="540"/>
        <w:jc w:val="both"/>
      </w:pPr>
      <w:r>
        <w:t xml:space="preserve">- Информация, распространение которой запрещено на территории России. Виды данной информации определяются, в первую очередь, </w:t>
      </w:r>
      <w:hyperlink r:id="rId37" w:history="1">
        <w:r>
          <w:rPr>
            <w:color w:val="0000FF"/>
          </w:rPr>
          <w:t>законом</w:t>
        </w:r>
      </w:hyperlink>
      <w:r>
        <w:t xml:space="preserve"> 114-ФЗ "О противодействии экстремистской деятельности", а также рядом других законов. Сводный перечень категорий информации, запрещенных к распространению, дан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Приложение N 8, Минобрнауки России, 2006 год";</w:t>
      </w:r>
    </w:p>
    <w:p w:rsidR="006B2224" w:rsidRDefault="006B2224">
      <w:pPr>
        <w:pStyle w:val="ConsPlusNormal"/>
        <w:ind w:firstLine="540"/>
        <w:jc w:val="both"/>
      </w:pPr>
      <w:r>
        <w:t xml:space="preserve">- Информация, являющаяся предметом интеллектуальной собственности, которая распространяется без разрешения правообладателя. Перечень такой </w:t>
      </w:r>
      <w:r>
        <w:lastRenderedPageBreak/>
        <w:t xml:space="preserve">информации определен </w:t>
      </w:r>
      <w:hyperlink r:id="rId38" w:history="1">
        <w:r>
          <w:rPr>
            <w:color w:val="0000FF"/>
          </w:rPr>
          <w:t>законом</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6B2224" w:rsidRDefault="006B2224">
      <w:pPr>
        <w:pStyle w:val="ConsPlusNormal"/>
        <w:ind w:firstLine="540"/>
        <w:jc w:val="both"/>
      </w:pPr>
      <w:r>
        <w:t xml:space="preserve">- Информация, запрещенная к распространению среди детей. Виды данной информации определены в </w:t>
      </w:r>
      <w:hyperlink r:id="rId39" w:history="1">
        <w:r>
          <w:rPr>
            <w:color w:val="0000FF"/>
          </w:rPr>
          <w:t>законе</w:t>
        </w:r>
      </w:hyperlink>
      <w:r>
        <w:t xml:space="preserve"> 436-ФЗ "О защите детей от информации, причиняющей вред здоровью или развитию";</w:t>
      </w:r>
    </w:p>
    <w:p w:rsidR="006B2224" w:rsidRDefault="006B2224">
      <w:pPr>
        <w:pStyle w:val="ConsPlusNormal"/>
        <w:ind w:firstLine="540"/>
        <w:jc w:val="both"/>
      </w:pPr>
      <w:r>
        <w:t xml:space="preserve">- Информация, ограниченная к распространению среди детей определенных возрастных категорий. Возрастные категории и перечень видов информации определяются тем же </w:t>
      </w:r>
      <w:hyperlink r:id="rId40" w:history="1">
        <w:r>
          <w:rPr>
            <w:color w:val="0000FF"/>
          </w:rPr>
          <w:t>законом</w:t>
        </w:r>
      </w:hyperlink>
      <w:r>
        <w:t xml:space="preserve"> 436-ФЗ;</w:t>
      </w:r>
    </w:p>
    <w:p w:rsidR="006B2224" w:rsidRDefault="006B2224">
      <w:pPr>
        <w:pStyle w:val="ConsPlusNormal"/>
        <w:ind w:firstLine="540"/>
        <w:jc w:val="both"/>
      </w:pPr>
      <w:r>
        <w:t>- Информация, не имеющая отношения к образовательному процессу при доступе к Интернет из образовательной организации. Сводный перечень категорий информации, не имеющих отношения к образовательному процессу, дан в том же Приложении 8 документа Методических материалов Минобрнауки России от 2006 года. При этом следует учитывать, что в настоящее время образовательные организации России не подразделяют доступ учащихся к Интернет на доступ в рамках учебного процесса и вне учебного процесса.</w:t>
      </w:r>
    </w:p>
    <w:p w:rsidR="006B2224" w:rsidRDefault="006B2224">
      <w:pPr>
        <w:pStyle w:val="ConsPlusNormal"/>
        <w:jc w:val="both"/>
      </w:pPr>
    </w:p>
    <w:p w:rsidR="006B2224" w:rsidRDefault="006B2224">
      <w:pPr>
        <w:pStyle w:val="ConsPlusNormal"/>
        <w:ind w:firstLine="540"/>
        <w:jc w:val="both"/>
        <w:outlineLvl w:val="2"/>
      </w:pPr>
      <w:r>
        <w:t>3.4. Ограничение доступа к запрещенной информации</w:t>
      </w:r>
    </w:p>
    <w:p w:rsidR="006B2224" w:rsidRDefault="006B2224">
      <w:pPr>
        <w:pStyle w:val="ConsPlusNormal"/>
        <w:jc w:val="both"/>
      </w:pPr>
    </w:p>
    <w:p w:rsidR="006B2224" w:rsidRDefault="006B2224">
      <w:pPr>
        <w:pStyle w:val="ConsPlusNormal"/>
        <w:ind w:firstLine="540"/>
        <w:jc w:val="both"/>
      </w:pPr>
      <w:r>
        <w:t>Согласно закону ограничение доступа к информации, запрещенной к распространению на территории Российской Федерации, и незаконно распространяемой информации, являющейся интеллектуальной собственностью, должно быть обеспечено для всех граждан на всей территории Российской Федерации.</w:t>
      </w:r>
    </w:p>
    <w:p w:rsidR="006B2224" w:rsidRDefault="006B2224">
      <w:pPr>
        <w:pStyle w:val="ConsPlusNormal"/>
        <w:ind w:firstLine="540"/>
        <w:jc w:val="both"/>
      </w:pPr>
      <w:r>
        <w:t>Для реализации данных законов созданы механизмы физического ограничения доступа к незаконной информации на территории Российской Федерации.</w:t>
      </w:r>
    </w:p>
    <w:p w:rsidR="006B2224" w:rsidRDefault="006B2224">
      <w:pPr>
        <w:pStyle w:val="ConsPlusNormal"/>
        <w:ind w:firstLine="540"/>
        <w:jc w:val="both"/>
      </w:pPr>
      <w:r>
        <w:t>Поскольку данные механизмы единообразно применяются ко всем пользователям Интернет в Российской Федерации,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 При этом задачи ограничения доступа к информации из образовательных организаций концентрируются на ограничении доступа к информации детей.</w:t>
      </w:r>
    </w:p>
    <w:p w:rsidR="006B2224" w:rsidRDefault="006B2224">
      <w:pPr>
        <w:pStyle w:val="ConsPlusNormal"/>
        <w:ind w:firstLine="540"/>
        <w:jc w:val="both"/>
      </w:pPr>
      <w:r>
        <w:t xml:space="preserve">Механизмы ограничения доступа к запрещенной на территории Российской Федерации информации подробно рассмотрены в следующем </w:t>
      </w:r>
      <w:hyperlink w:anchor="P744" w:history="1">
        <w:r>
          <w:rPr>
            <w:color w:val="0000FF"/>
          </w:rPr>
          <w:t>разделе</w:t>
        </w:r>
      </w:hyperlink>
      <w:r>
        <w:t xml:space="preserve"> данного документа.</w:t>
      </w:r>
    </w:p>
    <w:p w:rsidR="006B2224" w:rsidRDefault="006B2224">
      <w:pPr>
        <w:pStyle w:val="ConsPlusNormal"/>
        <w:jc w:val="both"/>
      </w:pPr>
    </w:p>
    <w:p w:rsidR="006B2224" w:rsidRDefault="006B2224">
      <w:pPr>
        <w:pStyle w:val="ConsPlusNormal"/>
        <w:ind w:firstLine="540"/>
        <w:jc w:val="both"/>
        <w:outlineLvl w:val="2"/>
      </w:pPr>
      <w:r>
        <w:t>3.5. Ограничение доступа к информации для детей</w:t>
      </w:r>
    </w:p>
    <w:p w:rsidR="006B2224" w:rsidRDefault="006B2224">
      <w:pPr>
        <w:pStyle w:val="ConsPlusNormal"/>
        <w:jc w:val="both"/>
      </w:pPr>
    </w:p>
    <w:p w:rsidR="006B2224" w:rsidRDefault="003D5185">
      <w:pPr>
        <w:pStyle w:val="ConsPlusNormal"/>
        <w:ind w:firstLine="540"/>
        <w:jc w:val="both"/>
      </w:pPr>
      <w:hyperlink r:id="rId41" w:history="1">
        <w:r w:rsidR="006B2224">
          <w:rPr>
            <w:color w:val="0000FF"/>
          </w:rPr>
          <w:t>Закон</w:t>
        </w:r>
      </w:hyperlink>
      <w:r w:rsidR="006B2224">
        <w:t xml:space="preserve"> 436-ФЗ, включая последующие изменения, определяет меры по защите детей от информации, причиняющей вред их здоровью и (или) развитию, в том числе информации, распространяемой через Интернет.</w:t>
      </w:r>
    </w:p>
    <w:p w:rsidR="006B2224" w:rsidRDefault="006B2224">
      <w:pPr>
        <w:pStyle w:val="ConsPlusNormal"/>
        <w:ind w:firstLine="540"/>
        <w:jc w:val="both"/>
      </w:pPr>
      <w:r>
        <w:t xml:space="preserve">Указанный кон также определяет перечень запрещенной для детей информации, возрастные категории детей и виды информации, разрешенной </w:t>
      </w:r>
      <w:r>
        <w:lastRenderedPageBreak/>
        <w:t>для той или иной категории, а также требования к обороту информационной продукции.</w:t>
      </w:r>
    </w:p>
    <w:p w:rsidR="006B2224" w:rsidRDefault="006B2224">
      <w:pPr>
        <w:pStyle w:val="ConsPlusNormal"/>
        <w:ind w:firstLine="540"/>
        <w:jc w:val="both"/>
      </w:pPr>
      <w:r>
        <w:t>Согласно закону, при предоставлении доступа к информации через Интернет в местах, доступных для детей, закон обязывает применять административные, организационные и технические меры по защите детей от запрещенной информации.</w:t>
      </w:r>
    </w:p>
    <w:p w:rsidR="006B2224" w:rsidRDefault="006B2224">
      <w:pPr>
        <w:pStyle w:val="ConsPlusNormal"/>
        <w:ind w:firstLine="540"/>
        <w:jc w:val="both"/>
      </w:pPr>
      <w:r>
        <w:t>Однако данная норма не относится к операторам связи, предоставляющим доступ в интернет на основании письменных договоров, что перекладывает ответственность за выполнение норм закона на конечных потребителей: родителей, при доступе детей к интернет из дома, публичные библиотеки, владельцев публичных точек доступа к Интернет (</w:t>
      </w:r>
      <w:hyperlink r:id="rId42" w:history="1">
        <w:r>
          <w:rPr>
            <w:color w:val="0000FF"/>
          </w:rPr>
          <w:t>ст. 14. часть 1</w:t>
        </w:r>
      </w:hyperlink>
      <w:r>
        <w:t xml:space="preserve"> (в ред. Федерального закона от 28.07.2012 N 139-ФЗ)).</w:t>
      </w:r>
    </w:p>
    <w:p w:rsidR="006B2224" w:rsidRDefault="006B2224">
      <w:pPr>
        <w:pStyle w:val="ConsPlusNormal"/>
        <w:ind w:firstLine="540"/>
        <w:jc w:val="both"/>
      </w:pPr>
      <w:r>
        <w:t>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 В связи с этим представляется целесообразным обязать операторов связи предлагать своим клиентам возможности безопасного для детей доступа к Интернет, а клиентов, то есть лиц, заключающих договора доступа к Интернет с оператором связи, обязать обеспечивать защиту детей при доступе в Интернет, с использованием средств оператора связи или иными средствами.</w:t>
      </w:r>
    </w:p>
    <w:p w:rsidR="006B2224" w:rsidRDefault="006B2224">
      <w:pPr>
        <w:pStyle w:val="ConsPlusNormal"/>
        <w:ind w:firstLine="540"/>
        <w:jc w:val="both"/>
      </w:pPr>
      <w:r>
        <w:t>При этом необходимо формирование технических требований к системам фильтрации, используемым для образовательных организаций Российской Федерации.</w:t>
      </w:r>
    </w:p>
    <w:p w:rsidR="006B2224" w:rsidRDefault="006B2224">
      <w:pPr>
        <w:pStyle w:val="ConsPlusNormal"/>
        <w:jc w:val="both"/>
      </w:pPr>
    </w:p>
    <w:p w:rsidR="006B2224" w:rsidRDefault="006B2224">
      <w:pPr>
        <w:pStyle w:val="ConsPlusNormal"/>
        <w:ind w:firstLine="540"/>
        <w:jc w:val="both"/>
        <w:outlineLvl w:val="2"/>
      </w:pPr>
      <w:r>
        <w:t>3.6. Ограничение доступа к информации, распространение которой запрещено</w:t>
      </w:r>
    </w:p>
    <w:p w:rsidR="006B2224" w:rsidRDefault="006B2224">
      <w:pPr>
        <w:pStyle w:val="ConsPlusNormal"/>
        <w:jc w:val="both"/>
      </w:pPr>
    </w:p>
    <w:p w:rsidR="006B2224" w:rsidRDefault="003D5185">
      <w:pPr>
        <w:pStyle w:val="ConsPlusNormal"/>
        <w:ind w:firstLine="540"/>
        <w:jc w:val="both"/>
      </w:pPr>
      <w:hyperlink r:id="rId43" w:history="1">
        <w:r w:rsidR="006B2224">
          <w:rPr>
            <w:color w:val="0000FF"/>
          </w:rPr>
          <w:t>Закон</w:t>
        </w:r>
      </w:hyperlink>
      <w:r w:rsidR="006B2224">
        <w:t xml:space="preserve">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rsidR="006B2224" w:rsidRDefault="006B2224">
      <w:pPr>
        <w:pStyle w:val="ConsPlusNormal"/>
        <w:ind w:firstLine="540"/>
        <w:jc w:val="both"/>
      </w:pPr>
      <w: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Доступ к Интернет-ресурсу, внесенному в Единый реестр, блокируется оператором связи, предоставляющим доступ к сети Интернет данному ресурсу.</w:t>
      </w:r>
    </w:p>
    <w:p w:rsidR="006B2224" w:rsidRDefault="006B2224">
      <w:pPr>
        <w:pStyle w:val="ConsPlusNormal"/>
        <w:ind w:firstLine="540"/>
        <w:jc w:val="both"/>
      </w:pPr>
      <w:r>
        <w:t>Решение о включении в Единый реестр может быть принято как в судебном порядке, при признании информации запрещенной к распространению на территории России, так и в внесудебном порядке на основании решения уполномоченных федеральных органов исполнительной власти. Внесудебный порядок может быть принят в отношении следующих видов информации:</w:t>
      </w:r>
    </w:p>
    <w:p w:rsidR="006B2224" w:rsidRDefault="006B2224">
      <w:pPr>
        <w:pStyle w:val="ConsPlusNormal"/>
        <w:ind w:firstLine="540"/>
        <w:jc w:val="both"/>
      </w:pPr>
      <w: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B2224" w:rsidRDefault="006B2224">
      <w:pPr>
        <w:pStyle w:val="ConsPlusNormal"/>
        <w:ind w:firstLine="540"/>
        <w:jc w:val="both"/>
      </w:pPr>
      <w:r>
        <w:t xml:space="preserve">- Информации о способах, методах разработки, изготовления и </w:t>
      </w:r>
      <w:r>
        <w:lastRenderedPageBreak/>
        <w:t>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6B2224" w:rsidRDefault="006B2224">
      <w:pPr>
        <w:pStyle w:val="ConsPlusNormal"/>
        <w:ind w:firstLine="540"/>
        <w:jc w:val="both"/>
      </w:pPr>
      <w:r>
        <w:t>- Информации о способах совершения самоубийства, а также призывов к совершению самоубийства;</w:t>
      </w:r>
    </w:p>
    <w:p w:rsidR="006B2224" w:rsidRDefault="006B2224">
      <w:pPr>
        <w:pStyle w:val="ConsPlusNormal"/>
        <w:ind w:firstLine="540"/>
        <w:jc w:val="both"/>
      </w:pPr>
      <w: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6B2224" w:rsidRDefault="006B2224">
      <w:pPr>
        <w:pStyle w:val="ConsPlusNormal"/>
        <w:ind w:firstLine="540"/>
        <w:jc w:val="both"/>
      </w:pPr>
      <w:r>
        <w:t>Данный механизм, в целом, универсален и может быть применен к информации различного рода.</w:t>
      </w:r>
    </w:p>
    <w:p w:rsidR="006B2224" w:rsidRDefault="006B2224">
      <w:pPr>
        <w:pStyle w:val="ConsPlusNormal"/>
        <w:ind w:firstLine="540"/>
        <w:jc w:val="both"/>
      </w:pPr>
      <w:r>
        <w:t xml:space="preserve">Перечень запрещенной информации определяется данным законом и может быть расширен дополнительными законами. В настоящее время принят один закон, расширяющий перечень запрещенной информации: </w:t>
      </w:r>
      <w:hyperlink r:id="rId44" w:history="1">
        <w:r>
          <w:rPr>
            <w:color w:val="0000FF"/>
          </w:rPr>
          <w:t>Закон</w:t>
        </w:r>
      </w:hyperlink>
      <w:r>
        <w:t xml:space="preserve"> 114-ФЗ "О противодействии экстремистской деятельности".</w:t>
      </w:r>
    </w:p>
    <w:p w:rsidR="006B2224" w:rsidRDefault="006B2224">
      <w:pPr>
        <w:pStyle w:val="ConsPlusNormal"/>
        <w:ind w:firstLine="540"/>
        <w:jc w:val="both"/>
      </w:pPr>
      <w:r>
        <w:t xml:space="preserve">Перечень информации, для которой применим внесудебный порядок, определен данным законом. </w:t>
      </w:r>
      <w:hyperlink r:id="rId45" w:history="1">
        <w:r>
          <w:rPr>
            <w:color w:val="0000FF"/>
          </w:rPr>
          <w:t>Закон</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расширяет применение блокировки информационного Интернет-ресурса по решению федерального органа исполнительной власти, но в этом случае решение принимается на основании решения суда о применении обеспечительных мер.</w:t>
      </w:r>
    </w:p>
    <w:p w:rsidR="006B2224" w:rsidRDefault="006B2224">
      <w:pPr>
        <w:pStyle w:val="ConsPlusNormal"/>
        <w:ind w:firstLine="540"/>
        <w:jc w:val="both"/>
      </w:pPr>
      <w:r>
        <w:t>Необходимо отметить недостатки существующей реализации данного механизма. Операторы связи без больших затрат могут реализовать блокировку по IP адресам и доменным именам. Однако при использовании таких средств заблокированными могут оказаться большое число законных Интернет-ресурсов. Точную блокировку может обеспечить блокировка по URL, однако реализация такого механизма может потребовать более существенных затрат от операторов связи. Также осуществление фильтрации по URL уменьшает скорость доступа к информации, что является негативным фактором развития интернет индустрии и экономики в целом.</w:t>
      </w:r>
    </w:p>
    <w:p w:rsidR="006B2224" w:rsidRDefault="006B2224">
      <w:pPr>
        <w:pStyle w:val="ConsPlusNormal"/>
        <w:ind w:firstLine="540"/>
        <w:jc w:val="both"/>
      </w:pPr>
      <w:r>
        <w:t>Также указанный механизм не обеспечивает надежного ограничения доступа к информационным Интернет-ресурсам, размещенным за пределами Российской Федерации. Ограничение доступа к зарубежным информационным Интернет-ресурсам требует организации международного взаимодействия по вопросам борьбы с распространением запрещенной информации, а также путем введения практики фильтрации в точке подключения пользователей к сети Интернет.</w:t>
      </w:r>
    </w:p>
    <w:p w:rsidR="006B2224" w:rsidRDefault="006B2224">
      <w:pPr>
        <w:pStyle w:val="ConsPlusNormal"/>
        <w:ind w:firstLine="540"/>
        <w:jc w:val="both"/>
      </w:pPr>
      <w:r>
        <w:t>Представляется целесообразным реализовать универсальный механизм блокировки информационных Интернет-ресурсов на уровне URL, обеспечивающий блокировку как входящего, так и исходящего потоков запросов, при этом обеспечивающего минимальную дополнительную задержку для легального трафика.</w:t>
      </w:r>
    </w:p>
    <w:p w:rsidR="006B2224" w:rsidRDefault="006B2224">
      <w:pPr>
        <w:pStyle w:val="ConsPlusNormal"/>
        <w:jc w:val="both"/>
      </w:pPr>
    </w:p>
    <w:p w:rsidR="006B2224" w:rsidRDefault="006B2224">
      <w:pPr>
        <w:pStyle w:val="ConsPlusNormal"/>
        <w:ind w:firstLine="540"/>
        <w:jc w:val="both"/>
        <w:outlineLvl w:val="2"/>
      </w:pPr>
      <w:r>
        <w:t>3.7. Противодействие экстремизму</w:t>
      </w:r>
    </w:p>
    <w:p w:rsidR="006B2224" w:rsidRDefault="006B2224">
      <w:pPr>
        <w:pStyle w:val="ConsPlusNormal"/>
        <w:jc w:val="both"/>
      </w:pPr>
    </w:p>
    <w:p w:rsidR="006B2224" w:rsidRDefault="003D5185">
      <w:pPr>
        <w:pStyle w:val="ConsPlusNormal"/>
        <w:ind w:firstLine="540"/>
        <w:jc w:val="both"/>
      </w:pPr>
      <w:hyperlink r:id="rId46" w:history="1">
        <w:r w:rsidR="006B2224">
          <w:rPr>
            <w:color w:val="0000FF"/>
          </w:rPr>
          <w:t>Закон</w:t>
        </w:r>
      </w:hyperlink>
      <w:r w:rsidR="006B2224">
        <w:t xml:space="preserve"> 114-ФЗ "О противодействии экстремистской деятельности" определяет, в частности, перечень видов экстремистской информации, распространение которой на территории России запрещено, включая и распространение через Интернет.</w:t>
      </w:r>
    </w:p>
    <w:p w:rsidR="006B2224" w:rsidRDefault="006B2224">
      <w:pPr>
        <w:pStyle w:val="ConsPlusNormal"/>
        <w:ind w:firstLine="540"/>
        <w:jc w:val="both"/>
      </w:pPr>
      <w:r>
        <w:t>Информационные материалы, признанные решением суда экстремистскими, подлежат государственной регистрации и внесению в федеральный список экстремистских материалов. Материалы, признанные экстремистскими, подлежат конфискации.</w:t>
      </w:r>
    </w:p>
    <w:p w:rsidR="006B2224" w:rsidRDefault="006B2224">
      <w:pPr>
        <w:pStyle w:val="ConsPlusNormal"/>
        <w:ind w:firstLine="540"/>
        <w:jc w:val="both"/>
      </w:pPr>
      <w:r>
        <w:t xml:space="preserve">В случае, если для распространения экстремистской информации используется сеть Интернет, то меры, предусмотренные настоящим Федеральным </w:t>
      </w:r>
      <w:hyperlink r:id="rId47" w:history="1">
        <w:r>
          <w:rPr>
            <w:color w:val="0000FF"/>
          </w:rPr>
          <w:t>законом</w:t>
        </w:r>
      </w:hyperlink>
      <w:r>
        <w:t>, применяются с учетом особенностей отношений, регулируемых законодательством Российской Федерации в области связи.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 доменных имен и указателей страниц.</w:t>
      </w:r>
    </w:p>
    <w:p w:rsidR="006B2224" w:rsidRDefault="006B2224">
      <w:pPr>
        <w:pStyle w:val="ConsPlusNormal"/>
        <w:ind w:firstLine="540"/>
        <w:jc w:val="both"/>
      </w:pPr>
      <w:r>
        <w:t>Необходимо отметить, что если в решении суда не указан адрес размещения информации в сети Интернет, то механизм блокировки применен быть не может.</w:t>
      </w:r>
    </w:p>
    <w:p w:rsidR="006B2224" w:rsidRDefault="006B2224">
      <w:pPr>
        <w:pStyle w:val="ConsPlusNormal"/>
        <w:jc w:val="both"/>
      </w:pPr>
    </w:p>
    <w:p w:rsidR="006B2224" w:rsidRDefault="006B2224">
      <w:pPr>
        <w:pStyle w:val="ConsPlusNormal"/>
        <w:ind w:firstLine="540"/>
        <w:jc w:val="both"/>
        <w:outlineLvl w:val="2"/>
      </w:pPr>
      <w:r>
        <w:t>3.8. Защита интеллектуальной собственности</w:t>
      </w:r>
    </w:p>
    <w:p w:rsidR="006B2224" w:rsidRDefault="006B2224">
      <w:pPr>
        <w:pStyle w:val="ConsPlusNormal"/>
        <w:jc w:val="both"/>
      </w:pPr>
    </w:p>
    <w:p w:rsidR="006B2224" w:rsidRDefault="003D5185">
      <w:pPr>
        <w:pStyle w:val="ConsPlusNormal"/>
        <w:ind w:firstLine="540"/>
        <w:jc w:val="both"/>
      </w:pPr>
      <w:hyperlink r:id="rId48" w:history="1">
        <w:r w:rsidR="006B2224">
          <w:rPr>
            <w:color w:val="0000FF"/>
          </w:rPr>
          <w:t>Закон</w:t>
        </w:r>
      </w:hyperlink>
      <w:r w:rsidR="006B2224">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определяет механизм защиты от распространения нелицензионного контента в сети Интернет. На данный момент закон распространяется исключительно на кино- и видеопродукцию.</w:t>
      </w:r>
    </w:p>
    <w:p w:rsidR="006B2224" w:rsidRDefault="006B2224">
      <w:pPr>
        <w:pStyle w:val="ConsPlusNormal"/>
        <w:ind w:firstLine="540"/>
        <w:jc w:val="both"/>
      </w:pPr>
      <w:r>
        <w:t>Механизм предусматривает возможность блокировки Интернет-ресурса, на котором размещен нелицензионный контент, по заявлению правообладателя.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 При этом заявитель должен в течение установленного срока подать иск в суд о признании незаконным размещения данного материала.</w:t>
      </w:r>
    </w:p>
    <w:p w:rsidR="006B2224" w:rsidRDefault="006B2224">
      <w:pPr>
        <w:pStyle w:val="ConsPlusNormal"/>
        <w:ind w:firstLine="540"/>
        <w:jc w:val="both"/>
      </w:pPr>
      <w:r>
        <w:t>Блокировка осуществляется через механизм федерального реестра сетевых адресов, доменных имен и указателей страниц.</w:t>
      </w:r>
    </w:p>
    <w:p w:rsidR="006B2224" w:rsidRDefault="006B2224">
      <w:pPr>
        <w:pStyle w:val="ConsPlusNormal"/>
        <w:jc w:val="both"/>
      </w:pPr>
    </w:p>
    <w:p w:rsidR="006B2224" w:rsidRDefault="006B2224">
      <w:pPr>
        <w:pStyle w:val="ConsPlusNormal"/>
        <w:ind w:firstLine="540"/>
        <w:jc w:val="both"/>
        <w:outlineLvl w:val="2"/>
      </w:pPr>
      <w:r>
        <w:t>3.9. Зарубежный опыт борьбы с запрещенной информацией в Интернет и межгосударственного взаимодействия</w:t>
      </w:r>
    </w:p>
    <w:p w:rsidR="006B2224" w:rsidRDefault="006B2224">
      <w:pPr>
        <w:pStyle w:val="ConsPlusNormal"/>
        <w:jc w:val="both"/>
      </w:pPr>
    </w:p>
    <w:p w:rsidR="006B2224" w:rsidRDefault="006B2224">
      <w:pPr>
        <w:pStyle w:val="ConsPlusNormal"/>
        <w:ind w:firstLine="540"/>
        <w:jc w:val="both"/>
      </w:pPr>
      <w:r>
        <w:t>На сегодняшний день большинство развитых стран мира прибегают к фильтрации интернет-контента и другим ограничениям свободы в Сети. При этом применяются различные технические решения: блокирование интернет-ресурсов по IP-адресу, искажение DNS-записей, блокирование сайтов по URL, пакетная фильтрация, фильтрация через HTTP прокси-сервер.</w:t>
      </w:r>
    </w:p>
    <w:p w:rsidR="006B2224" w:rsidRDefault="006B2224">
      <w:pPr>
        <w:pStyle w:val="ConsPlusNormal"/>
        <w:ind w:firstLine="540"/>
        <w:jc w:val="both"/>
      </w:pPr>
      <w:r>
        <w:lastRenderedPageBreak/>
        <w:t>Следует отдельно отметить фильтрацию контента на основании возрастной маркировки (по аналогии с видео- и аудиопродукцией средств массовой информации). В США и странах Евросоюза разрабатывались проекты возрастной маркировки контента в Интернет. Однако с развитием Интернета стало очевидно, что маркировка контента не решает поставленных задач.</w:t>
      </w:r>
    </w:p>
    <w:p w:rsidR="006B2224" w:rsidRDefault="006B2224">
      <w:pPr>
        <w:pStyle w:val="ConsPlusNormal"/>
        <w:ind w:firstLine="540"/>
        <w:jc w:val="both"/>
      </w:pPr>
      <w:r>
        <w:t>По результатам специального исследования было указано, что контент в Интернете, в отличии от других форм контента (фильмов на CD/DVD, телепередач и видеоигр), распределен в пространстве и во времени и не имеет единого источника. Это делает невозможным внедрение национальной или международной системы маркировки контента, поскольку сроки внедрения с учетом возможных законодательных и этических проблем делают саму систему классификации неэффективной.</w:t>
      </w:r>
    </w:p>
    <w:p w:rsidR="006B2224" w:rsidRDefault="006B2224">
      <w:pPr>
        <w:pStyle w:val="ConsPlusNormal"/>
        <w:ind w:firstLine="540"/>
        <w:jc w:val="both"/>
      </w:pPr>
      <w:r>
        <w:t>Более того, исследования показали, что в большинстве случаев родители предпочитают сами делать индивидуальный выбор в отношении собственных детей. При этом часто родители не считают маркировку справедливой и подходящей для их ребенка.</w:t>
      </w:r>
    </w:p>
    <w:p w:rsidR="006B2224" w:rsidRDefault="006B2224">
      <w:pPr>
        <w:pStyle w:val="ConsPlusNormal"/>
        <w:ind w:firstLine="540"/>
        <w:jc w:val="both"/>
      </w:pPr>
      <w:r>
        <w:t>В результате было принято решение отказаться от маркировки контента в интернете в странах Евросоюза.</w:t>
      </w:r>
    </w:p>
    <w:p w:rsidR="006B2224" w:rsidRDefault="006B2224">
      <w:pPr>
        <w:pStyle w:val="ConsPlusNormal"/>
        <w:ind w:firstLine="540"/>
        <w:jc w:val="both"/>
      </w:pPr>
      <w:r>
        <w:t>Одной из наиболее эффективных моделей регулирования Интернета, по мнению международного сообщества, является принцип саморегулирования.</w:t>
      </w:r>
    </w:p>
    <w:p w:rsidR="006B2224" w:rsidRDefault="006B2224">
      <w:pPr>
        <w:pStyle w:val="ConsPlusNormal"/>
        <w:ind w:firstLine="540"/>
        <w:jc w:val="both"/>
      </w:pPr>
      <w:r>
        <w:t>В основе принципов лежат три базовых положения:</w:t>
      </w:r>
    </w:p>
    <w:p w:rsidR="006B2224" w:rsidRDefault="006B2224">
      <w:pPr>
        <w:pStyle w:val="ConsPlusNormal"/>
        <w:ind w:firstLine="540"/>
        <w:jc w:val="both"/>
      </w:pPr>
      <w:r>
        <w:t>- Интернет-компании и интернет-платформы, позволяющие размещать пользовательский контент (социальные медиа), берут на себя обязательства разрабатывать и встраивать настройки безопасности, позволяющие родителям ограничить доступ ребенка к нежелательному контенту. При этом речь идет не о навязанной пользователю контентной фильтрации на уровне магистрального провайдера, а именно о пользовательских настройках безопасности, которые являются добровольным выбором пользователя и не ограничивают его права на доступ к информации;</w:t>
      </w:r>
    </w:p>
    <w:p w:rsidR="006B2224" w:rsidRDefault="006B2224">
      <w:pPr>
        <w:pStyle w:val="ConsPlusNormal"/>
        <w:ind w:firstLine="540"/>
        <w:jc w:val="both"/>
      </w:pPr>
      <w:r>
        <w:t>- Интернет-компании предоставляют пользователям возможность сообщить о неприемлемом контенте и реагируют на жалобы пользователей;</w:t>
      </w:r>
    </w:p>
    <w:p w:rsidR="006B2224" w:rsidRDefault="006B2224">
      <w:pPr>
        <w:pStyle w:val="ConsPlusNormal"/>
        <w:ind w:firstLine="540"/>
        <w:jc w:val="both"/>
      </w:pPr>
      <w:r>
        <w:t>- Настоящий механизм уведомления интернет-платформы пользователем основывается на четких и прозрачных правилах и политиках размещения пользовательского контента, его удаления и ограничения доступа к нему, которые разрабатываются и публикуются интернет-компаниями.</w:t>
      </w:r>
    </w:p>
    <w:p w:rsidR="006B2224" w:rsidRDefault="006B2224">
      <w:pPr>
        <w:pStyle w:val="ConsPlusNormal"/>
        <w:ind w:firstLine="540"/>
        <w:jc w:val="both"/>
      </w:pPr>
      <w:r>
        <w:t>Примерами реализации саморегулирования являются специальные безопасные режимы работы поисковых систем (google), систем хостинга пользовательского контента (youtube).</w:t>
      </w:r>
    </w:p>
    <w:p w:rsidR="006B2224" w:rsidRDefault="006B2224">
      <w:pPr>
        <w:pStyle w:val="ConsPlusNormal"/>
        <w:ind w:firstLine="540"/>
        <w:jc w:val="both"/>
      </w:pPr>
      <w:r>
        <w:t>Наиболее распространенным в мире инструментом сбора информации о нелегальном контенте в Интернет является организация "горячих линий" с пользователями. Работа "горячих линий" осуществляется в сотрудничестве с правоохранительными и иными государственными органами, операторами систем технического ограничения доступа к информации, общественными и образовательными организациями, экспертами.</w:t>
      </w:r>
    </w:p>
    <w:p w:rsidR="006B2224" w:rsidRDefault="006B2224">
      <w:pPr>
        <w:pStyle w:val="ConsPlusNormal"/>
        <w:ind w:firstLine="540"/>
        <w:jc w:val="both"/>
      </w:pPr>
      <w:r>
        <w:t xml:space="preserve">"Горячие линии" работают, как правило, в рамках страны пребывания. В </w:t>
      </w:r>
      <w:r>
        <w:lastRenderedPageBreak/>
        <w:t>рамках Евросоюза успешно реализуется механизм борьбы с противозаконным контентом, размещенным вне страны обнаружения. Собранная информация передается в страну размещения контента по линии общественных организаций, поддерживающих "горячие линии". Такие организации объединены в единую сеть INHOPE, а операторы национальных "горячих линий" являются национальными узлами этой сети. "Сигнал" передается в страну размещения противозаконного Интернет-ресурса на национальный узел, который направляет информацию правоохранительным или иным уполномоченным органам своей страны.</w:t>
      </w:r>
    </w:p>
    <w:p w:rsidR="006B2224" w:rsidRDefault="006B2224">
      <w:pPr>
        <w:pStyle w:val="ConsPlusNormal"/>
        <w:ind w:firstLine="540"/>
        <w:jc w:val="both"/>
      </w:pPr>
      <w:r>
        <w:t>Как показала практика INHOPE такой обмен информацией намного эффективнее и реализуется быстрее прямого полицейского взаимодействия.</w:t>
      </w:r>
    </w:p>
    <w:p w:rsidR="006B2224" w:rsidRDefault="006B2224">
      <w:pPr>
        <w:pStyle w:val="ConsPlusNormal"/>
        <w:ind w:firstLine="540"/>
        <w:jc w:val="both"/>
      </w:pPr>
      <w:r>
        <w:t>Представляется целесообразным Оператору Реестра НСОР обеспечить взаимодействие со специализированными организациями,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6B2224" w:rsidRDefault="006B2224">
      <w:pPr>
        <w:pStyle w:val="ConsPlusNormal"/>
        <w:jc w:val="both"/>
      </w:pPr>
    </w:p>
    <w:p w:rsidR="006B2224" w:rsidRDefault="006B2224">
      <w:pPr>
        <w:pStyle w:val="ConsPlusNormal"/>
        <w:ind w:firstLine="540"/>
        <w:jc w:val="both"/>
        <w:outlineLvl w:val="2"/>
      </w:pPr>
      <w:r>
        <w:t>3.10. Общественный контроль</w:t>
      </w:r>
    </w:p>
    <w:p w:rsidR="006B2224" w:rsidRDefault="006B2224">
      <w:pPr>
        <w:pStyle w:val="ConsPlusNormal"/>
        <w:jc w:val="both"/>
      </w:pPr>
    </w:p>
    <w:p w:rsidR="006B2224" w:rsidRDefault="006B2224">
      <w:pPr>
        <w:pStyle w:val="ConsPlusNormal"/>
        <w:ind w:firstLine="540"/>
        <w:jc w:val="both"/>
      </w:pPr>
      <w:r>
        <w:t>Общественные организации принимают непосредственное участие в процессах борьбы с нежелательным контентом в большинстве западных стран. Общественным организациям делегируется самый широкий спектр функций, от сбора информации о противоправных Интернет-ресурсах и классификации Интернет-ресурсов, до контроля процессов ограничения доступа и даже непосредственно до физического управления ограничением доступа к Интернет-ресурсам.</w:t>
      </w:r>
    </w:p>
    <w:p w:rsidR="006B2224" w:rsidRDefault="006B2224">
      <w:pPr>
        <w:pStyle w:val="ConsPlusNormal"/>
        <w:ind w:firstLine="540"/>
        <w:jc w:val="both"/>
      </w:pPr>
      <w:r>
        <w:t>В РФ на настоящий момент нет широкой практики привлечения общественных организаций к данным вопросам. Хотя закон предусматривает привлечение для управления Единым реестром сторонней организации, на данный момент эта функция выполняется надзорным органом.</w:t>
      </w:r>
    </w:p>
    <w:p w:rsidR="006B2224" w:rsidRDefault="006B2224">
      <w:pPr>
        <w:pStyle w:val="ConsPlusNormal"/>
        <w:ind w:firstLine="540"/>
        <w:jc w:val="both"/>
      </w:pPr>
      <w:r>
        <w:t>Решение должно предусматривать возможность привлечения общественности как с целью непосредственного исполнения отдельных функций, так и с целью контроля процессов.</w:t>
      </w:r>
    </w:p>
    <w:p w:rsidR="006B2224" w:rsidRDefault="006B2224">
      <w:pPr>
        <w:pStyle w:val="ConsPlusNormal"/>
        <w:jc w:val="both"/>
      </w:pPr>
    </w:p>
    <w:p w:rsidR="006B2224" w:rsidRDefault="006B2224">
      <w:pPr>
        <w:pStyle w:val="ConsPlusNormal"/>
        <w:ind w:firstLine="540"/>
        <w:jc w:val="both"/>
        <w:outlineLvl w:val="2"/>
      </w:pPr>
      <w:r>
        <w:t>3.11. Схема существующей системы ограничения доступа к информации в интернет в Российской Федерации</w:t>
      </w:r>
    </w:p>
    <w:p w:rsidR="006B2224" w:rsidRDefault="006B2224">
      <w:pPr>
        <w:pStyle w:val="ConsPlusNormal"/>
        <w:jc w:val="both"/>
      </w:pPr>
    </w:p>
    <w:p w:rsidR="006B2224" w:rsidRDefault="006B2224">
      <w:pPr>
        <w:pStyle w:val="ConsPlusNormal"/>
        <w:ind w:firstLine="540"/>
        <w:jc w:val="both"/>
      </w:pPr>
      <w:r>
        <w:t xml:space="preserve">На диаграмме представлена существующая схема организации ограничения доступа к информации в Российской Федерации на основе принципов, изложенных в </w:t>
      </w:r>
      <w:hyperlink w:anchor="P305" w:history="1">
        <w:r>
          <w:rPr>
            <w:color w:val="0000FF"/>
          </w:rPr>
          <w:t>разделе</w:t>
        </w:r>
      </w:hyperlink>
      <w:r>
        <w:t xml:space="preserve"> выше. Государственным надзорным органом является Роскомнадзор:</w:t>
      </w:r>
    </w:p>
    <w:p w:rsidR="006B2224" w:rsidRDefault="006B2224">
      <w:pPr>
        <w:pStyle w:val="ConsPlusNormal"/>
        <w:ind w:firstLine="540"/>
        <w:jc w:val="both"/>
      </w:pPr>
      <w:r>
        <w:t>Рисунок N 2. Существующая в РФ схема организации ограничения доступа к запрещенной информации в Интернет</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2. Схема ограничения доступа к запрещенной</w:t>
      </w:r>
    </w:p>
    <w:p w:rsidR="006B2224" w:rsidRDefault="006B2224">
      <w:pPr>
        <w:pStyle w:val="ConsPlusNormal"/>
        <w:jc w:val="center"/>
      </w:pPr>
      <w:r>
        <w:t>информации в Интернет</w:t>
      </w:r>
    </w:p>
    <w:p w:rsidR="006B2224" w:rsidRDefault="006B2224">
      <w:pPr>
        <w:pStyle w:val="ConsPlusNormal"/>
        <w:jc w:val="center"/>
      </w:pPr>
    </w:p>
    <w:p w:rsidR="006B2224" w:rsidRDefault="00071634">
      <w:pPr>
        <w:pStyle w:val="ConsPlusNormal"/>
        <w:jc w:val="center"/>
      </w:pPr>
      <w:r>
        <w:lastRenderedPageBreak/>
        <w:pict>
          <v:shape id="_x0000_i1026" style="width:539.25pt;height:438pt" coordsize="" o:spt="100" adj="0,,0" path="" filled="f" stroked="f">
            <v:stroke joinstyle="miter"/>
            <v:imagedata r:id="rId49" o:title="base_1_123707_8"/>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1"/>
      </w:pPr>
      <w:bookmarkStart w:id="6" w:name="P744"/>
      <w:bookmarkEnd w:id="6"/>
      <w:r>
        <w:t>4. ПРИЛОЖЕНИЕ N 2. ОПИСАНИЕ ВАРИАНТА РЕАЛИЗАЦИИ</w:t>
      </w:r>
    </w:p>
    <w:p w:rsidR="006B2224" w:rsidRDefault="006B2224">
      <w:pPr>
        <w:pStyle w:val="ConsPlusNormal"/>
        <w:jc w:val="both"/>
      </w:pPr>
    </w:p>
    <w:p w:rsidR="006B2224" w:rsidRDefault="006B2224">
      <w:pPr>
        <w:pStyle w:val="ConsPlusNormal"/>
        <w:ind w:firstLine="540"/>
        <w:jc w:val="both"/>
        <w:outlineLvl w:val="2"/>
      </w:pPr>
      <w:r>
        <w:t>4.1. Цели и задачи развития системы ограничения доступа к информации в Интернет</w:t>
      </w:r>
    </w:p>
    <w:p w:rsidR="006B2224" w:rsidRDefault="006B2224">
      <w:pPr>
        <w:pStyle w:val="ConsPlusNormal"/>
        <w:jc w:val="both"/>
      </w:pPr>
    </w:p>
    <w:p w:rsidR="006B2224" w:rsidRDefault="006B2224">
      <w:pPr>
        <w:pStyle w:val="ConsPlusNormal"/>
        <w:ind w:firstLine="540"/>
        <w:jc w:val="both"/>
      </w:pPr>
      <w:r>
        <w:t>Целями предлагаемой модернизации системы являются:</w:t>
      </w:r>
    </w:p>
    <w:p w:rsidR="006B2224" w:rsidRDefault="006B2224">
      <w:pPr>
        <w:pStyle w:val="ConsPlusNormal"/>
        <w:ind w:firstLine="540"/>
        <w:jc w:val="both"/>
      </w:pPr>
      <w:r>
        <w:t>- Максимальное повышение оперативности и прозрачности процесса актуализации Реестра НСОР;</w:t>
      </w:r>
    </w:p>
    <w:p w:rsidR="006B2224" w:rsidRDefault="006B2224">
      <w:pPr>
        <w:pStyle w:val="ConsPlusNormal"/>
        <w:ind w:firstLine="540"/>
        <w:jc w:val="both"/>
      </w:pPr>
      <w:r>
        <w:t>- Исключение образовательных организаций из процессов установки, поддержания работоспособности и настройки контент-фильтров и передача этих процессов в сферу ответственности операторов связи;</w:t>
      </w:r>
    </w:p>
    <w:p w:rsidR="006B2224" w:rsidRDefault="006B2224">
      <w:pPr>
        <w:pStyle w:val="ConsPlusNormal"/>
        <w:ind w:firstLine="540"/>
        <w:jc w:val="both"/>
      </w:pPr>
      <w:r>
        <w:t>- Исключение дублирования функций системой Минобрнауки России и другими государственными механизмами ограничения доступа к информации в сети Интернет;</w:t>
      </w:r>
    </w:p>
    <w:p w:rsidR="006B2224" w:rsidRDefault="006B2224">
      <w:pPr>
        <w:pStyle w:val="ConsPlusNormal"/>
        <w:ind w:firstLine="540"/>
        <w:jc w:val="both"/>
      </w:pPr>
      <w:r>
        <w:t>- Повышение эффективности работы СКФ и уровня защиты от незаконного контента, в том числе размещенного за рубежом.</w:t>
      </w:r>
    </w:p>
    <w:p w:rsidR="006B2224" w:rsidRDefault="006B2224">
      <w:pPr>
        <w:pStyle w:val="ConsPlusNormal"/>
        <w:ind w:firstLine="540"/>
        <w:jc w:val="both"/>
      </w:pPr>
      <w:r>
        <w:t>Задачами модернизации системы являются:</w:t>
      </w:r>
    </w:p>
    <w:p w:rsidR="006B2224" w:rsidRDefault="006B2224">
      <w:pPr>
        <w:pStyle w:val="ConsPlusNormal"/>
        <w:ind w:firstLine="540"/>
        <w:jc w:val="both"/>
      </w:pPr>
      <w:r>
        <w:t>- Максимальная автоматизация процессов обнаружения нежелательных Интернет-ресурсов, передачи на экспертизу, обновления настроек систем контент-фильтрации, повышение эффективности работы СКФ, возможность анализа результатов фильтрации Интернет-контента для использования в дальнейшем взаимодействии с образовательными организациями;</w:t>
      </w:r>
    </w:p>
    <w:p w:rsidR="006B2224" w:rsidRDefault="006B2224">
      <w:pPr>
        <w:pStyle w:val="ConsPlusNormal"/>
        <w:ind w:firstLine="540"/>
        <w:jc w:val="both"/>
      </w:pPr>
      <w:r>
        <w:t>- Интеграция системы Минобрнауки России с существующими процессами и механизмами ограничения доступа к контенту в Интернет;</w:t>
      </w:r>
    </w:p>
    <w:p w:rsidR="006B2224" w:rsidRDefault="006B2224">
      <w:pPr>
        <w:pStyle w:val="ConsPlusNormal"/>
        <w:ind w:firstLine="540"/>
        <w:jc w:val="both"/>
      </w:pPr>
      <w:r>
        <w:t>- Интеграция со специализированными организациями, деятельность которых направлена на выявление противоправного и несоответствующего задачам образования контента.</w:t>
      </w:r>
    </w:p>
    <w:p w:rsidR="006B2224" w:rsidRDefault="006B2224">
      <w:pPr>
        <w:pStyle w:val="ConsPlusNormal"/>
        <w:jc w:val="both"/>
      </w:pPr>
    </w:p>
    <w:p w:rsidR="006B2224" w:rsidRDefault="006B2224">
      <w:pPr>
        <w:pStyle w:val="ConsPlusNormal"/>
        <w:ind w:firstLine="540"/>
        <w:jc w:val="both"/>
        <w:outlineLvl w:val="2"/>
      </w:pPr>
      <w:r>
        <w:t>4.2. Системы контентной фильтрации</w:t>
      </w:r>
    </w:p>
    <w:p w:rsidR="006B2224" w:rsidRDefault="006B2224">
      <w:pPr>
        <w:pStyle w:val="ConsPlusNormal"/>
        <w:jc w:val="both"/>
      </w:pPr>
    </w:p>
    <w:p w:rsidR="006B2224" w:rsidRDefault="006B2224">
      <w:pPr>
        <w:pStyle w:val="ConsPlusNormal"/>
        <w:ind w:firstLine="540"/>
        <w:jc w:val="both"/>
      </w:pPr>
      <w:r>
        <w:t>Схема размещения контентных фильтров на клиентских станциях, применяемая в существующем решении Минобрнауки России, имеет свои ограничения:</w:t>
      </w:r>
    </w:p>
    <w:p w:rsidR="006B2224" w:rsidRDefault="006B2224">
      <w:pPr>
        <w:pStyle w:val="ConsPlusNormal"/>
        <w:ind w:firstLine="540"/>
        <w:jc w:val="both"/>
      </w:pPr>
      <w:r>
        <w:t>- Отсутствие в образовательной организации персонала или наличие сторонних организаций, способных обеспечить оперативную настройку систем контент-фильтрации. Наиболее актуально данное ограничение для небольших образовательных организаций и организаций в удаленных населенных пунктах;</w:t>
      </w:r>
    </w:p>
    <w:p w:rsidR="006B2224" w:rsidRDefault="006B2224">
      <w:pPr>
        <w:pStyle w:val="ConsPlusNormal"/>
        <w:ind w:firstLine="540"/>
        <w:jc w:val="both"/>
      </w:pPr>
      <w:r>
        <w:t>- Большое число точек настройки. Настраивать контент-фильтр необходимо на каждом компьютере. Ограничение снимается, если контент-фильтры поддерживают массовое автоматическое обновление. Однако, в любом случае, увеличение количества настраиваемых элементов повышает сложность и снижает надежность системы в целом;</w:t>
      </w:r>
    </w:p>
    <w:p w:rsidR="006B2224" w:rsidRDefault="006B2224">
      <w:pPr>
        <w:pStyle w:val="ConsPlusNormal"/>
        <w:ind w:firstLine="540"/>
        <w:jc w:val="both"/>
      </w:pPr>
      <w:r>
        <w:t xml:space="preserve">- Затруднено оперативное автоматическое обновление настроек всех СКФ на территории страны при изменениях в Классификаторе. Это связано и с </w:t>
      </w:r>
      <w:r>
        <w:lastRenderedPageBreak/>
        <w:t>качеством и скоростью каналов подключения, и с разницей часовых поясов, и режимами работы организаций, и другими факторами. Кроме того, для автоматического обновления все типы СКФ должны поддерживать единый формат приема Базы данных категоризированных ресурсов;</w:t>
      </w:r>
    </w:p>
    <w:p w:rsidR="006B2224" w:rsidRDefault="006B2224">
      <w:pPr>
        <w:pStyle w:val="ConsPlusNormal"/>
        <w:ind w:firstLine="540"/>
        <w:jc w:val="both"/>
      </w:pPr>
      <w:r>
        <w:t>-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3. Схема работы контент-фильтрации при размещении</w:t>
      </w:r>
    </w:p>
    <w:p w:rsidR="006B2224" w:rsidRDefault="006B2224">
      <w:pPr>
        <w:pStyle w:val="ConsPlusNormal"/>
        <w:jc w:val="center"/>
      </w:pPr>
      <w:r>
        <w:t>в ОО</w:t>
      </w:r>
    </w:p>
    <w:p w:rsidR="006B2224" w:rsidRDefault="006B2224">
      <w:pPr>
        <w:pStyle w:val="ConsPlusNormal"/>
        <w:jc w:val="center"/>
      </w:pPr>
    </w:p>
    <w:p w:rsidR="006B2224" w:rsidRDefault="00071634">
      <w:pPr>
        <w:pStyle w:val="ConsPlusNormal"/>
        <w:jc w:val="center"/>
      </w:pPr>
      <w:r>
        <w:pict>
          <v:shape id="_x0000_i1027" style="width:554.25pt;height:331.5pt" coordsize="" o:spt="100" adj="0,,0" path="" filled="f" stroked="f">
            <v:stroke joinstyle="miter"/>
            <v:imagedata r:id="rId50" o:title="base_1_123707_9"/>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Для снятия данного ограничения рекомендуется внедрить систему контентной фильтрации на стороне Интернет-провайдера либо специализированной организации, обеспечивающей доступ в сеть Интернет для ОО. При этом необходимо обязать Интернет-провайдеров иметь СКФ и предоставлять услугу контентной фильтрации при заключении договоров с целью доступа к сети Интернет образовательных организаций. В этом случае образовательные организации будут подключаться Интернет-провайдером к сети Интернет через данную СКФ. Небольшим Интернет-провайдерам, которые не могут обеспечить полноценное развертывание системы СКФ на своих каналах, достаточно будет пропустить трафик от образовательных организаций на Интернет-провайдера, развернувшего такую систему.</w:t>
      </w:r>
    </w:p>
    <w:p w:rsidR="006B2224" w:rsidRDefault="006B2224">
      <w:pPr>
        <w:pStyle w:val="ConsPlusNormal"/>
        <w:jc w:val="both"/>
      </w:pPr>
    </w:p>
    <w:p w:rsidR="006B2224" w:rsidRDefault="006B2224">
      <w:pPr>
        <w:pStyle w:val="ConsPlusNormal"/>
        <w:jc w:val="center"/>
      </w:pPr>
      <w:r>
        <w:t>Рисунок 4. Схема работы контент-фильтрации при размещении</w:t>
      </w:r>
    </w:p>
    <w:p w:rsidR="006B2224" w:rsidRDefault="006B2224">
      <w:pPr>
        <w:pStyle w:val="ConsPlusNormal"/>
        <w:jc w:val="center"/>
      </w:pPr>
      <w:r>
        <w:t>у Интернет-провайдера</w:t>
      </w:r>
    </w:p>
    <w:p w:rsidR="006B2224" w:rsidRDefault="006B2224">
      <w:pPr>
        <w:pStyle w:val="ConsPlusNormal"/>
        <w:jc w:val="center"/>
      </w:pPr>
    </w:p>
    <w:p w:rsidR="006B2224" w:rsidRDefault="00071634">
      <w:pPr>
        <w:pStyle w:val="ConsPlusNormal"/>
        <w:jc w:val="center"/>
      </w:pPr>
      <w:r>
        <w:pict>
          <v:shape id="_x0000_i1028" style="width:423.75pt;height:255.75pt" coordsize="" o:spt="100" adj="0,,0" path="" filled="f" stroked="f">
            <v:stroke joinstyle="miter"/>
            <v:imagedata r:id="rId51" o:title="base_1_123707_10"/>
            <v:formulas/>
            <v:path o:connecttype="segments"/>
          </v:shape>
        </w:pict>
      </w:r>
    </w:p>
    <w:p w:rsidR="006B2224" w:rsidRDefault="006B2224">
      <w:pPr>
        <w:pStyle w:val="ConsPlusNormal"/>
        <w:jc w:val="both"/>
      </w:pPr>
    </w:p>
    <w:p w:rsidR="006B2224" w:rsidRDefault="006B2224">
      <w:pPr>
        <w:pStyle w:val="ConsPlusNormal"/>
        <w:ind w:firstLine="540"/>
        <w:jc w:val="both"/>
      </w:pPr>
      <w:r>
        <w:t>Такое решение обеспечивает следующие преимущества:</w:t>
      </w:r>
    </w:p>
    <w:p w:rsidR="006B2224" w:rsidRDefault="006B2224">
      <w:pPr>
        <w:pStyle w:val="ConsPlusNormal"/>
        <w:ind w:firstLine="540"/>
        <w:jc w:val="both"/>
      </w:pPr>
      <w:r>
        <w:t>- Упрощается задача унификации интерфейсов обновления настроек систем СКФ, что позволяет полностью автоматизировать процесс обновления;</w:t>
      </w:r>
    </w:p>
    <w:p w:rsidR="006B2224" w:rsidRDefault="006B2224">
      <w:pPr>
        <w:pStyle w:val="ConsPlusNormal"/>
        <w:ind w:firstLine="540"/>
        <w:jc w:val="both"/>
      </w:pPr>
      <w:r>
        <w:t>- СКФ будут всегда доступны для обновления, что повышает оперативность внесения изменений в настройки;</w:t>
      </w:r>
    </w:p>
    <w:p w:rsidR="006B2224" w:rsidRDefault="006B2224">
      <w:pPr>
        <w:pStyle w:val="ConsPlusNormal"/>
        <w:ind w:firstLine="540"/>
        <w:jc w:val="both"/>
      </w:pPr>
      <w:r>
        <w:t>- При определенном количестве обслуживаемых подключений стоимость такого решения будет меньше стоимости локальных установок;</w:t>
      </w:r>
    </w:p>
    <w:p w:rsidR="006B2224" w:rsidRDefault="006B2224">
      <w:pPr>
        <w:pStyle w:val="ConsPlusNormal"/>
        <w:ind w:firstLine="540"/>
        <w:jc w:val="both"/>
      </w:pPr>
      <w:r>
        <w:t>- У Интернет-провайдера появляется инструмент URL фильтрации, который может быть использован и в общих задачах ограничения доступа к информации вместо блокировки по IP и DNS.</w:t>
      </w:r>
    </w:p>
    <w:p w:rsidR="006B2224" w:rsidRDefault="006B2224">
      <w:pPr>
        <w:pStyle w:val="ConsPlusNormal"/>
        <w:jc w:val="both"/>
      </w:pPr>
    </w:p>
    <w:p w:rsidR="006B2224" w:rsidRDefault="006B2224">
      <w:pPr>
        <w:pStyle w:val="ConsPlusNormal"/>
        <w:ind w:firstLine="540"/>
        <w:jc w:val="both"/>
        <w:outlineLvl w:val="2"/>
      </w:pPr>
      <w:r>
        <w:t>4.3. Альтернативный вариант размещения СКФ</w:t>
      </w:r>
    </w:p>
    <w:p w:rsidR="006B2224" w:rsidRDefault="006B2224">
      <w:pPr>
        <w:pStyle w:val="ConsPlusNormal"/>
        <w:jc w:val="both"/>
      </w:pPr>
    </w:p>
    <w:p w:rsidR="006B2224" w:rsidRDefault="006B2224">
      <w:pPr>
        <w:pStyle w:val="ConsPlusNormal"/>
        <w:ind w:firstLine="540"/>
        <w:jc w:val="both"/>
      </w:pPr>
      <w:r>
        <w:t>Система СКФ может быть реализована как единое решение, распределенное или централизованное, эксплуатируемое уполномоченным органом.</w:t>
      </w:r>
    </w:p>
    <w:p w:rsidR="006B2224" w:rsidRDefault="006B2224">
      <w:pPr>
        <w:pStyle w:val="ConsPlusNormal"/>
        <w:ind w:firstLine="540"/>
        <w:jc w:val="both"/>
      </w:pPr>
      <w:r>
        <w:t>В этом случае, при желании клиента получать услуги фильтрации, Интернет-провайдер должен транслировать трафик данного клиента на систему фильтрации. К минусам такого решения можно отнести увеличение загрузки каналов, если трафик направлен на локальные Интернет-ресурсы, а также невозможность использовать ресурсы системы фильтрации для блокировки локальных Интернет-ресурсов по URL.</w:t>
      </w:r>
    </w:p>
    <w:p w:rsidR="006B2224" w:rsidRDefault="006B2224">
      <w:pPr>
        <w:pStyle w:val="ConsPlusNormal"/>
        <w:ind w:firstLine="540"/>
        <w:jc w:val="both"/>
      </w:pPr>
      <w:r>
        <w:t>Плюсами решения являются полная централизация и унификация решения, что упростит организационные и технически задачи внедрения системы.</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5. Схема работы контент-фильтрации при едином</w:t>
      </w:r>
    </w:p>
    <w:p w:rsidR="006B2224" w:rsidRDefault="006B2224">
      <w:pPr>
        <w:pStyle w:val="ConsPlusNormal"/>
        <w:jc w:val="center"/>
      </w:pPr>
      <w:r>
        <w:t>решении</w:t>
      </w:r>
    </w:p>
    <w:p w:rsidR="006B2224" w:rsidRDefault="006B2224">
      <w:pPr>
        <w:pStyle w:val="ConsPlusNormal"/>
        <w:jc w:val="center"/>
      </w:pPr>
    </w:p>
    <w:p w:rsidR="006B2224" w:rsidRDefault="00071634">
      <w:pPr>
        <w:pStyle w:val="ConsPlusNormal"/>
        <w:jc w:val="center"/>
      </w:pPr>
      <w:r>
        <w:pict>
          <v:shape id="_x0000_i1029" style="width:489.75pt;height:360.75pt" coordsize="" o:spt="100" adj="0,,0" path="" filled="f" stroked="f">
            <v:stroke joinstyle="miter"/>
            <v:imagedata r:id="rId52" o:title="base_1_123707_11"/>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2"/>
      </w:pPr>
      <w:r>
        <w:t>4.4. Принцип управления ограничением доступа обучающихся к информации в Интернет</w:t>
      </w:r>
    </w:p>
    <w:p w:rsidR="006B2224" w:rsidRDefault="006B2224">
      <w:pPr>
        <w:pStyle w:val="ConsPlusNormal"/>
        <w:jc w:val="both"/>
      </w:pPr>
    </w:p>
    <w:p w:rsidR="006B2224" w:rsidRDefault="006B2224">
      <w:pPr>
        <w:pStyle w:val="ConsPlusNormal"/>
        <w:ind w:firstLine="540"/>
        <w:jc w:val="both"/>
      </w:pPr>
      <w:r>
        <w:t>Схема управления ограничением доступа обучающихся ОО к ресурсам сети Интернет, содержащим информацию, не совместимую с задачами образования, схематично изображена на рисунке N 6.</w:t>
      </w:r>
    </w:p>
    <w:p w:rsidR="006B2224" w:rsidRDefault="006B2224">
      <w:pPr>
        <w:pStyle w:val="ConsPlusNormal"/>
        <w:jc w:val="both"/>
      </w:pPr>
    </w:p>
    <w:p w:rsidR="006B2224" w:rsidRDefault="006B2224">
      <w:pPr>
        <w:pStyle w:val="ConsPlusNormal"/>
        <w:jc w:val="center"/>
      </w:pPr>
      <w:r>
        <w:t>Рисунок 6. Принцип контроля доступа через Реестр НСОР</w:t>
      </w:r>
    </w:p>
    <w:p w:rsidR="006B2224" w:rsidRDefault="006B2224">
      <w:pPr>
        <w:pStyle w:val="ConsPlusNormal"/>
        <w:jc w:val="center"/>
      </w:pPr>
    </w:p>
    <w:p w:rsidR="006B2224" w:rsidRDefault="00071634">
      <w:pPr>
        <w:pStyle w:val="ConsPlusNormal"/>
        <w:jc w:val="center"/>
      </w:pPr>
      <w:r>
        <w:pict>
          <v:shape id="_x0000_i1030" style="width:311.25pt;height:423.75pt" coordsize="" o:spt="100" adj="0,,0" path="" filled="f" stroked="f">
            <v:stroke joinstyle="miter"/>
            <v:imagedata r:id="rId53" o:title="base_1_123707_12"/>
            <v:formulas/>
            <v:path o:connecttype="segments"/>
          </v:shape>
        </w:pict>
      </w:r>
    </w:p>
    <w:p w:rsidR="006B2224" w:rsidRDefault="006B2224">
      <w:pPr>
        <w:pStyle w:val="ConsPlusNormal"/>
        <w:jc w:val="both"/>
      </w:pPr>
    </w:p>
    <w:p w:rsidR="006B2224" w:rsidRDefault="006B2224">
      <w:pPr>
        <w:pStyle w:val="ConsPlusNormal"/>
        <w:ind w:firstLine="540"/>
        <w:jc w:val="both"/>
      </w:pPr>
      <w:r>
        <w:t>Информация о Интернет-ресурсах, доступ к которым должен быть ограничен, заносится в специальную единую базу данных - Реестр НСОР, формируемый в АС Оператора Реестра НСОР.</w:t>
      </w:r>
    </w:p>
    <w:p w:rsidR="006B2224" w:rsidRDefault="006B2224">
      <w:pPr>
        <w:pStyle w:val="ConsPlusNormal"/>
        <w:ind w:firstLine="540"/>
        <w:jc w:val="both"/>
      </w:pPr>
      <w:r>
        <w:t>Из АС Оператора Реестра НСОР данные о Интернет-ресурсах, преобразованные в соответствующий формат (Реестра НСОР), передаются в системы СКФ, установленные у Интернет-провайдеров.</w:t>
      </w:r>
    </w:p>
    <w:p w:rsidR="006B2224" w:rsidRDefault="006B2224">
      <w:pPr>
        <w:pStyle w:val="ConsPlusNormal"/>
        <w:ind w:firstLine="540"/>
        <w:jc w:val="both"/>
      </w:pPr>
      <w:r>
        <w:t xml:space="preserve">СКФ осуществляет фильтрацию трафика в соответствии с информацией </w:t>
      </w:r>
      <w:r>
        <w:lastRenderedPageBreak/>
        <w:t>Реестра НСОР. Информацию об обнаруженных на основе семантического анализа потенциально опасных Интернет-ресурсах, а также статистику обращений к Интернет-ресурсам СКФ передает в систему поддержки работы Оператора Реестра НСОР.</w:t>
      </w:r>
    </w:p>
    <w:p w:rsidR="006B2224" w:rsidRDefault="006B2224">
      <w:pPr>
        <w:pStyle w:val="ConsPlusNormal"/>
        <w:ind w:firstLine="540"/>
        <w:jc w:val="both"/>
      </w:pPr>
      <w:r>
        <w:t>Оператор Реестра НСОР обрабатывает информацию от СКФ, а также обращения от граждан и других источников и обновляет содержание Реестра НСОР.</w:t>
      </w:r>
    </w:p>
    <w:p w:rsidR="006B2224" w:rsidRDefault="006B2224">
      <w:pPr>
        <w:pStyle w:val="ConsPlusNormal"/>
        <w:jc w:val="both"/>
      </w:pPr>
    </w:p>
    <w:p w:rsidR="006B2224" w:rsidRDefault="006B2224">
      <w:pPr>
        <w:pStyle w:val="ConsPlusNormal"/>
        <w:ind w:firstLine="540"/>
        <w:jc w:val="both"/>
        <w:outlineLvl w:val="2"/>
      </w:pPr>
      <w:r>
        <w:t>4.5. Идентификация трафика Образовательной Организации</w:t>
      </w:r>
    </w:p>
    <w:p w:rsidR="006B2224" w:rsidRDefault="006B2224">
      <w:pPr>
        <w:pStyle w:val="ConsPlusNormal"/>
        <w:jc w:val="both"/>
      </w:pPr>
    </w:p>
    <w:p w:rsidR="006B2224" w:rsidRDefault="006B2224">
      <w:pPr>
        <w:pStyle w:val="ConsPlusNormal"/>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jc w:val="both"/>
      </w:pPr>
    </w:p>
    <w:p w:rsidR="006B2224" w:rsidRDefault="006B2224">
      <w:pPr>
        <w:pStyle w:val="ConsPlusNormal"/>
        <w:ind w:firstLine="540"/>
        <w:jc w:val="both"/>
        <w:outlineLvl w:val="2"/>
      </w:pPr>
      <w:r>
        <w:t>4.6. Идентификация пользователей для возрастной категоризации</w:t>
      </w:r>
    </w:p>
    <w:p w:rsidR="006B2224" w:rsidRDefault="006B2224">
      <w:pPr>
        <w:pStyle w:val="ConsPlusNormal"/>
        <w:jc w:val="both"/>
      </w:pPr>
    </w:p>
    <w:p w:rsidR="006B2224" w:rsidRDefault="006B2224">
      <w:pPr>
        <w:pStyle w:val="ConsPlusNormal"/>
        <w:ind w:firstLine="540"/>
        <w:jc w:val="both"/>
      </w:pPr>
      <w:r>
        <w:t>Для того, чтобы СКФ могла обеспечить фильтрацию ресурсов в соответствии с возрастной категорией каждого пользователя, необходимо обеспечить идентификацию категории пользователя при доступе к Интернет из ОО. Без реализации такого механизма фильтрация ресурсов в соответствии с возрастной категорией невозможна.</w:t>
      </w:r>
    </w:p>
    <w:p w:rsidR="006B2224" w:rsidRDefault="006B2224">
      <w:pPr>
        <w:pStyle w:val="ConsPlusNormal"/>
        <w:ind w:firstLine="540"/>
        <w:jc w:val="both"/>
      </w:pPr>
      <w:r>
        <w:t>Возможно несколько технических решений, различающихся сложностью реализации и эффективностью:</w:t>
      </w:r>
    </w:p>
    <w:p w:rsidR="006B2224" w:rsidRDefault="006B2224">
      <w:pPr>
        <w:pStyle w:val="ConsPlusNormal"/>
        <w:ind w:firstLine="540"/>
        <w:jc w:val="both"/>
      </w:pPr>
      <w:r>
        <w:t>- Индивидуальная идентификация;</w:t>
      </w:r>
    </w:p>
    <w:p w:rsidR="006B2224" w:rsidRDefault="006B2224">
      <w:pPr>
        <w:pStyle w:val="ConsPlusNormal"/>
        <w:ind w:firstLine="540"/>
        <w:jc w:val="both"/>
      </w:pPr>
      <w:r>
        <w:t>- Групповая идентификация;</w:t>
      </w:r>
    </w:p>
    <w:p w:rsidR="006B2224" w:rsidRDefault="006B2224">
      <w:pPr>
        <w:pStyle w:val="ConsPlusNormal"/>
        <w:ind w:firstLine="540"/>
        <w:jc w:val="both"/>
      </w:pPr>
      <w:r>
        <w:t>- Заявительная идентификация.</w:t>
      </w:r>
    </w:p>
    <w:p w:rsidR="006B2224" w:rsidRDefault="006B2224">
      <w:pPr>
        <w:pStyle w:val="ConsPlusNormal"/>
        <w:ind w:firstLine="540"/>
        <w:jc w:val="both"/>
      </w:pPr>
      <w:r>
        <w:t>Первые два способа предполагают выполнение процедуры аутентификации пользователя в системе СКФ при осуществлении доступа к Интернет. Каждой учетной записи устанавливается возрастная категория. После прохождения авторизации СКФ использует данные категории из учетной записи для фильтрации трафика.</w:t>
      </w:r>
    </w:p>
    <w:p w:rsidR="006B2224" w:rsidRDefault="006B2224">
      <w:pPr>
        <w:pStyle w:val="ConsPlusNormal"/>
        <w:ind w:firstLine="540"/>
        <w:jc w:val="both"/>
      </w:pPr>
      <w:r>
        <w:t>Авторизация может быть построена на стандартном механизма прокси-сервера. Следует учитывать, что в этом случае для доступа в Интернет с персональных устройств на них необходимо настраивать proxy-доступ.</w:t>
      </w:r>
    </w:p>
    <w:p w:rsidR="006B2224" w:rsidRDefault="006B2224">
      <w:pPr>
        <w:pStyle w:val="ConsPlusNormal"/>
        <w:ind w:firstLine="540"/>
        <w:jc w:val="both"/>
      </w:pPr>
      <w:r>
        <w:t>Администрирование учетных записей должно осуществляться работником Образовательной Организации через web-интерфейс, предоставляемый СКФ.</w:t>
      </w:r>
    </w:p>
    <w:p w:rsidR="006B2224" w:rsidRDefault="006B2224">
      <w:pPr>
        <w:pStyle w:val="ConsPlusNormal"/>
        <w:jc w:val="both"/>
      </w:pPr>
    </w:p>
    <w:p w:rsidR="006B2224" w:rsidRDefault="006B2224">
      <w:pPr>
        <w:pStyle w:val="ConsPlusNormal"/>
        <w:ind w:firstLine="540"/>
        <w:jc w:val="both"/>
        <w:outlineLvl w:val="3"/>
      </w:pPr>
      <w:r>
        <w:t>Индивидуальная идентификация</w:t>
      </w:r>
    </w:p>
    <w:p w:rsidR="006B2224" w:rsidRDefault="006B2224">
      <w:pPr>
        <w:pStyle w:val="ConsPlusNormal"/>
        <w:ind w:firstLine="540"/>
        <w:jc w:val="both"/>
      </w:pPr>
      <w:r>
        <w:t>Данный способ предполагает наличие персональных учетных записей для каждого ученика.</w:t>
      </w:r>
    </w:p>
    <w:p w:rsidR="006B2224" w:rsidRDefault="006B2224">
      <w:pPr>
        <w:pStyle w:val="ConsPlusNormal"/>
        <w:ind w:firstLine="540"/>
        <w:jc w:val="both"/>
      </w:pPr>
      <w:r>
        <w:t>Плюсом данного варианта является возможность доступа в Интернет с персональных устройств. При доступе в Интернет пользователь указывает свои личные данные и тем самым идентифицирует свою категорию.</w:t>
      </w:r>
    </w:p>
    <w:p w:rsidR="006B2224" w:rsidRDefault="006B2224">
      <w:pPr>
        <w:pStyle w:val="ConsPlusNormal"/>
        <w:ind w:firstLine="540"/>
        <w:jc w:val="both"/>
      </w:pPr>
      <w:r>
        <w:lastRenderedPageBreak/>
        <w:t>Однако в реальности идентификационные данные учащихся с максимальной категорией быстро станут известны всем учащимся, что сведет на нет эффективность данного решения. Данная проблема может быть решена либо ограничением доступа с индивидуальных устройств, либо регистрацией индивидуальных устройств и запретом доступа для незарегистрированных устройств.</w:t>
      </w:r>
    </w:p>
    <w:p w:rsidR="006B2224" w:rsidRDefault="006B2224">
      <w:pPr>
        <w:pStyle w:val="ConsPlusNormal"/>
        <w:ind w:firstLine="540"/>
        <w:jc w:val="both"/>
      </w:pPr>
      <w:r>
        <w:t>Кроме того, индивидуальные логины предполагают большой объем администрирования. С другой стороны,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w:t>
      </w:r>
    </w:p>
    <w:p w:rsidR="006B2224" w:rsidRDefault="006B2224">
      <w:pPr>
        <w:pStyle w:val="ConsPlusNormal"/>
        <w:jc w:val="both"/>
      </w:pPr>
    </w:p>
    <w:p w:rsidR="006B2224" w:rsidRDefault="006B2224">
      <w:pPr>
        <w:pStyle w:val="ConsPlusNormal"/>
        <w:ind w:firstLine="540"/>
        <w:jc w:val="both"/>
        <w:outlineLvl w:val="3"/>
      </w:pPr>
      <w:r>
        <w:t>Групповая идентификация</w:t>
      </w:r>
    </w:p>
    <w:p w:rsidR="006B2224" w:rsidRDefault="006B2224">
      <w:pPr>
        <w:pStyle w:val="ConsPlusNormal"/>
        <w:ind w:firstLine="540"/>
        <w:jc w:val="both"/>
      </w:pPr>
      <w:r>
        <w:t>Данный способ предполагает использование групповых учетных записей, которые выдаются учащимся на время занятий в классе. В этом случае все ученики класса могут использовать одну учетную запись. При этом доступ через эту запись возможен только на протяжении занятия. По завершении занятия доступ закрывается.</w:t>
      </w:r>
    </w:p>
    <w:p w:rsidR="006B2224" w:rsidRDefault="006B2224">
      <w:pPr>
        <w:pStyle w:val="ConsPlusNormal"/>
        <w:ind w:firstLine="540"/>
        <w:jc w:val="both"/>
      </w:pPr>
      <w:r>
        <w:t>Данный вариант представляется достаточно оптимальным с точки зрения объемов администрирования. Однако данный вариант исключает возможность доступа в Интернет с индивидуальных устройств учащихся.</w:t>
      </w:r>
    </w:p>
    <w:p w:rsidR="006B2224" w:rsidRDefault="006B2224">
      <w:pPr>
        <w:pStyle w:val="ConsPlusNormal"/>
        <w:jc w:val="both"/>
      </w:pPr>
    </w:p>
    <w:p w:rsidR="006B2224" w:rsidRDefault="006B2224">
      <w:pPr>
        <w:pStyle w:val="ConsPlusNormal"/>
        <w:ind w:firstLine="540"/>
        <w:jc w:val="both"/>
        <w:outlineLvl w:val="3"/>
      </w:pPr>
      <w:r>
        <w:t>Заявительная идентификация</w:t>
      </w:r>
    </w:p>
    <w:p w:rsidR="006B2224" w:rsidRDefault="006B2224">
      <w:pPr>
        <w:pStyle w:val="ConsPlusNormal"/>
        <w:ind w:firstLine="540"/>
        <w:jc w:val="both"/>
      </w:pPr>
      <w:r>
        <w:t>Данный подход не предполагает аутентификации пользователя. При начале сеанса доступа пользователь направляется СКФ на специальную страницу, где он указывает свою возрастную группу. Далее система осуществляет фильтрацию контента в соответствии с указанной категорией.</w:t>
      </w:r>
    </w:p>
    <w:p w:rsidR="006B2224" w:rsidRDefault="006B2224">
      <w:pPr>
        <w:pStyle w:val="ConsPlusNormal"/>
        <w:ind w:firstLine="540"/>
        <w:jc w:val="both"/>
      </w:pPr>
      <w:r>
        <w:t>Данное решение является достаточно простым, однако оно не будет работать без жесткого контроля доступа со стороны работников ОО.</w:t>
      </w:r>
    </w:p>
    <w:p w:rsidR="006B2224" w:rsidRDefault="006B2224">
      <w:pPr>
        <w:pStyle w:val="ConsPlusNormal"/>
        <w:jc w:val="both"/>
      </w:pPr>
    </w:p>
    <w:p w:rsidR="006B2224" w:rsidRDefault="006B2224">
      <w:pPr>
        <w:pStyle w:val="ConsPlusNormal"/>
        <w:ind w:firstLine="540"/>
        <w:jc w:val="both"/>
        <w:outlineLvl w:val="2"/>
      </w:pPr>
      <w:r>
        <w:t>4.7. Автоматическая эскалация</w:t>
      </w:r>
    </w:p>
    <w:p w:rsidR="006B2224" w:rsidRDefault="006B2224">
      <w:pPr>
        <w:pStyle w:val="ConsPlusNormal"/>
        <w:jc w:val="both"/>
      </w:pPr>
    </w:p>
    <w:p w:rsidR="006B2224" w:rsidRDefault="006B2224">
      <w:pPr>
        <w:pStyle w:val="ConsPlusNormal"/>
        <w:ind w:firstLine="540"/>
        <w:jc w:val="both"/>
      </w:pPr>
      <w:r>
        <w:t>Если при автоматическом анализе системой СКФ контент будет признан потенциально опасным, система может автоматически сформировать и направить на рассмотрение сообщение о подозрительном Интернет-ресурсе. При этом специальная подсистема АС Оператора Реестра НСОР обеспечит группировку сообщений от различных СКФ в одно сообщение, что позволит сократить поток сообщений для анализа. Такие сообщения должны быть приоритезированы по количеству зарегистрированных обращений к данному контенту.</w:t>
      </w:r>
    </w:p>
    <w:p w:rsidR="006B2224" w:rsidRDefault="006B2224">
      <w:pPr>
        <w:pStyle w:val="ConsPlusNormal"/>
        <w:ind w:firstLine="540"/>
        <w:jc w:val="both"/>
      </w:pPr>
      <w:r>
        <w:t xml:space="preserve">Обработка сообщений о потенциально опасном контенте может координироваться специальными администраторами. На первом этапе осуществляется экспертиза контента. На втором этапе принимается решение о включении Интернет-ресурса в черный или белый список, а также формируются предложения по оптимизации правил анализа контента, чтобы </w:t>
      </w:r>
      <w:r>
        <w:lastRenderedPageBreak/>
        <w:t>исключить ошибочное отнесение Интернет-ресурса к потенциально опасным.</w:t>
      </w:r>
    </w:p>
    <w:p w:rsidR="006B2224" w:rsidRDefault="006B2224">
      <w:pPr>
        <w:pStyle w:val="ConsPlusNormal"/>
        <w:jc w:val="both"/>
      </w:pPr>
    </w:p>
    <w:p w:rsidR="006B2224" w:rsidRDefault="006B2224">
      <w:pPr>
        <w:pStyle w:val="ConsPlusNormal"/>
        <w:ind w:firstLine="540"/>
        <w:jc w:val="both"/>
        <w:outlineLvl w:val="2"/>
      </w:pPr>
      <w:r>
        <w:t>4.8. Актуализация Реестра НСОР</w:t>
      </w:r>
    </w:p>
    <w:p w:rsidR="006B2224" w:rsidRDefault="006B2224">
      <w:pPr>
        <w:pStyle w:val="ConsPlusNormal"/>
        <w:jc w:val="both"/>
      </w:pPr>
    </w:p>
    <w:p w:rsidR="006B2224" w:rsidRDefault="006B2224">
      <w:pPr>
        <w:pStyle w:val="ConsPlusNormal"/>
        <w:ind w:firstLine="540"/>
        <w:jc w:val="both"/>
      </w:pPr>
      <w:r>
        <w:t>По результатам экспертиз информация о новых Интернет-ресурсах должна быть включена в Реестр НСОР. Данный процесс должен быть автоматизирован в части синхронизации этих изменений с ресурсом Единого реестра (черными и/или белыми списками).</w:t>
      </w:r>
    </w:p>
    <w:p w:rsidR="006B2224" w:rsidRDefault="006B2224">
      <w:pPr>
        <w:pStyle w:val="ConsPlusNormal"/>
        <w:ind w:firstLine="540"/>
        <w:jc w:val="both"/>
      </w:pPr>
      <w:r>
        <w:t>Актуализация конфигурации систем СКФ осуществляется автоматически с необходимой периодичностью, вплоть до on-line актуализации при внесении изменений в Реестр НСОР.</w:t>
      </w:r>
    </w:p>
    <w:p w:rsidR="006B2224" w:rsidRDefault="006B2224">
      <w:pPr>
        <w:pStyle w:val="ConsPlusNormal"/>
        <w:jc w:val="both"/>
      </w:pPr>
    </w:p>
    <w:p w:rsidR="006B2224" w:rsidRDefault="006B2224">
      <w:pPr>
        <w:pStyle w:val="ConsPlusNormal"/>
        <w:ind w:firstLine="540"/>
        <w:jc w:val="both"/>
        <w:outlineLvl w:val="2"/>
      </w:pPr>
      <w:r>
        <w:t>4.9. Взаимодействие со специализированными организациями и внешними базами данных</w:t>
      </w:r>
    </w:p>
    <w:p w:rsidR="006B2224" w:rsidRDefault="006B2224">
      <w:pPr>
        <w:pStyle w:val="ConsPlusNormal"/>
        <w:jc w:val="both"/>
      </w:pPr>
    </w:p>
    <w:p w:rsidR="006B2224" w:rsidRDefault="006B2224">
      <w:pPr>
        <w:pStyle w:val="ConsPlusNormal"/>
        <w:ind w:firstLine="540"/>
        <w:jc w:val="both"/>
      </w:pPr>
      <w:r>
        <w:t>Необходимо обеспечить взаимодействие со специализированными организациями (в том числе международными),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6B2224" w:rsidRDefault="006B2224">
      <w:pPr>
        <w:pStyle w:val="ConsPlusNormal"/>
        <w:ind w:firstLine="540"/>
        <w:jc w:val="both"/>
      </w:pPr>
      <w:r>
        <w:t>В том числе необходимо автоматизировать процесс приемки сообщений граждан об обнаруженном нелегальном контенте или о блокировке доступа к заведомо легальному контенту.</w:t>
      </w:r>
    </w:p>
    <w:p w:rsidR="006B2224" w:rsidRDefault="006B2224">
      <w:pPr>
        <w:pStyle w:val="ConsPlusNormal"/>
        <w:jc w:val="both"/>
      </w:pPr>
    </w:p>
    <w:p w:rsidR="006B2224" w:rsidRDefault="006B2224">
      <w:pPr>
        <w:pStyle w:val="ConsPlusNormal"/>
        <w:ind w:firstLine="540"/>
        <w:jc w:val="both"/>
        <w:outlineLvl w:val="2"/>
      </w:pPr>
      <w:r>
        <w:t>4.10. Общественный контроль</w:t>
      </w:r>
    </w:p>
    <w:p w:rsidR="006B2224" w:rsidRDefault="006B2224">
      <w:pPr>
        <w:pStyle w:val="ConsPlusNormal"/>
        <w:jc w:val="both"/>
      </w:pPr>
    </w:p>
    <w:p w:rsidR="006B2224" w:rsidRDefault="006B2224">
      <w:pPr>
        <w:pStyle w:val="ConsPlusNormal"/>
        <w:ind w:firstLine="540"/>
        <w:jc w:val="both"/>
      </w:pPr>
      <w:r>
        <w:t>Оптимальным решением в части организации общественного контроля является привлечение общественной организации для выполнения следующих функций:</w:t>
      </w:r>
    </w:p>
    <w:p w:rsidR="006B2224" w:rsidRDefault="006B2224">
      <w:pPr>
        <w:pStyle w:val="ConsPlusNormal"/>
        <w:ind w:firstLine="540"/>
        <w:jc w:val="both"/>
      </w:pPr>
      <w:r>
        <w:t>- Дополнительная экспертиза Интернет-ресурсов;</w:t>
      </w:r>
    </w:p>
    <w:p w:rsidR="006B2224" w:rsidRDefault="006B2224">
      <w:pPr>
        <w:pStyle w:val="ConsPlusNormal"/>
        <w:ind w:firstLine="540"/>
        <w:jc w:val="both"/>
      </w:pPr>
      <w:r>
        <w:t>- Мониторинг решений об изменении Реестра НСОР;</w:t>
      </w:r>
    </w:p>
    <w:p w:rsidR="006B2224" w:rsidRDefault="006B2224">
      <w:pPr>
        <w:pStyle w:val="ConsPlusNormal"/>
        <w:ind w:firstLine="540"/>
        <w:jc w:val="both"/>
      </w:pPr>
      <w:r>
        <w:t>- Сбор информации о незаконных Интернет-ресурсах.</w:t>
      </w:r>
    </w:p>
    <w:p w:rsidR="006B2224" w:rsidRDefault="006B2224">
      <w:pPr>
        <w:pStyle w:val="ConsPlusNormal"/>
        <w:ind w:firstLine="540"/>
        <w:jc w:val="both"/>
      </w:pPr>
      <w:r>
        <w:t>При этом следует учитывать, что предоставление открытого доступа к Реестру НСОР является нежелательным, так как представляет собой, по сути, справочник нежелательного контента.</w:t>
      </w:r>
    </w:p>
    <w:p w:rsidR="006B2224" w:rsidRDefault="006B2224">
      <w:pPr>
        <w:pStyle w:val="ConsPlusNormal"/>
        <w:jc w:val="both"/>
      </w:pPr>
    </w:p>
    <w:p w:rsidR="006B2224" w:rsidRDefault="006B2224">
      <w:pPr>
        <w:pStyle w:val="ConsPlusNormal"/>
        <w:ind w:firstLine="540"/>
        <w:jc w:val="both"/>
        <w:outlineLvl w:val="2"/>
      </w:pPr>
      <w:r>
        <w:t>4.11. Функции Оператора Реестра НСОР</w:t>
      </w:r>
    </w:p>
    <w:p w:rsidR="006B2224" w:rsidRDefault="006B2224">
      <w:pPr>
        <w:pStyle w:val="ConsPlusNormal"/>
        <w:jc w:val="both"/>
      </w:pPr>
    </w:p>
    <w:p w:rsidR="006B2224" w:rsidRDefault="006B2224">
      <w:pPr>
        <w:pStyle w:val="ConsPlusNormal"/>
        <w:ind w:firstLine="540"/>
        <w:jc w:val="both"/>
      </w:pPr>
      <w:r>
        <w:t>Функции Оператора Реестра НСОР:</w:t>
      </w:r>
    </w:p>
    <w:p w:rsidR="006B2224" w:rsidRDefault="006B2224">
      <w:pPr>
        <w:pStyle w:val="ConsPlusNormal"/>
        <w:ind w:firstLine="540"/>
        <w:jc w:val="both"/>
      </w:pPr>
      <w:r>
        <w:t>- Автоматизированный прием сообщений;</w:t>
      </w:r>
    </w:p>
    <w:p w:rsidR="006B2224" w:rsidRDefault="006B2224">
      <w:pPr>
        <w:pStyle w:val="ConsPlusNormal"/>
        <w:ind w:firstLine="540"/>
        <w:jc w:val="both"/>
      </w:pPr>
      <w:r>
        <w:t>- Предварительный анализ и передача на экспертизу обращений;</w:t>
      </w:r>
    </w:p>
    <w:p w:rsidR="006B2224" w:rsidRDefault="006B2224">
      <w:pPr>
        <w:pStyle w:val="ConsPlusNormal"/>
        <w:ind w:firstLine="540"/>
        <w:jc w:val="both"/>
      </w:pPr>
      <w:r>
        <w:t>- Ведение Реестра НСОР;</w:t>
      </w:r>
    </w:p>
    <w:p w:rsidR="006B2224" w:rsidRDefault="006B2224">
      <w:pPr>
        <w:pStyle w:val="ConsPlusNormal"/>
        <w:ind w:firstLine="540"/>
        <w:jc w:val="both"/>
      </w:pPr>
      <w:r>
        <w:t>- Передача Реестра НСОР в СКФ;</w:t>
      </w:r>
    </w:p>
    <w:p w:rsidR="006B2224" w:rsidRDefault="006B2224">
      <w:pPr>
        <w:pStyle w:val="ConsPlusNormal"/>
        <w:ind w:firstLine="540"/>
        <w:jc w:val="both"/>
      </w:pPr>
      <w:r>
        <w:t>- Проверка причин блокировки Интернет-ресурсов и "реабилитации" Интернет-ресурсов;</w:t>
      </w:r>
    </w:p>
    <w:p w:rsidR="006B2224" w:rsidRDefault="006B2224">
      <w:pPr>
        <w:pStyle w:val="ConsPlusNormal"/>
        <w:ind w:firstLine="540"/>
        <w:jc w:val="both"/>
      </w:pPr>
      <w:r>
        <w:lastRenderedPageBreak/>
        <w:t>- Осуществление адресного мониторинга использования сети Интернет в образовательных организациях;</w:t>
      </w:r>
    </w:p>
    <w:p w:rsidR="006B2224" w:rsidRDefault="006B2224">
      <w:pPr>
        <w:pStyle w:val="ConsPlusNormal"/>
        <w:ind w:firstLine="540"/>
        <w:jc w:val="both"/>
      </w:pPr>
      <w:r>
        <w:t>-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w:t>
      </w:r>
    </w:p>
    <w:p w:rsidR="006B2224" w:rsidRDefault="006B2224">
      <w:pPr>
        <w:pStyle w:val="ConsPlusNormal"/>
        <w:ind w:firstLine="540"/>
        <w:jc w:val="both"/>
      </w:pPr>
      <w:r>
        <w:t>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w:t>
      </w:r>
    </w:p>
    <w:p w:rsidR="006B2224" w:rsidRDefault="006B2224">
      <w:pPr>
        <w:pStyle w:val="ConsPlusNormal"/>
        <w:jc w:val="both"/>
      </w:pPr>
    </w:p>
    <w:p w:rsidR="006B2224" w:rsidRDefault="006B2224">
      <w:pPr>
        <w:pStyle w:val="ConsPlusNormal"/>
        <w:ind w:firstLine="540"/>
        <w:jc w:val="both"/>
        <w:outlineLvl w:val="2"/>
      </w:pPr>
      <w:r>
        <w:t>4.12. Профили организаций, подключаемых через СКФ</w:t>
      </w:r>
    </w:p>
    <w:p w:rsidR="006B2224" w:rsidRDefault="006B2224">
      <w:pPr>
        <w:pStyle w:val="ConsPlusNormal"/>
        <w:jc w:val="both"/>
      </w:pPr>
    </w:p>
    <w:p w:rsidR="006B2224" w:rsidRDefault="006B2224">
      <w:pPr>
        <w:pStyle w:val="ConsPlusNormal"/>
        <w:ind w:firstLine="540"/>
        <w:jc w:val="both"/>
      </w:pPr>
      <w:r>
        <w:t>Фильтрация Интернет-контента необходима не только образовательным организациям, но и другим организациям, в случае наличия у них доступного для детей выхода в Интернет. Примерами таких организаций могут быть детские библиотеки, развивающие центры для детей, спортивные секции, детские оздоровительные лагеря и санатории и т.д. В таких организациях может не применяться ограничение доступа к контенту, не совместимому с задачами образования, но необходимо ограничение доступа детей к информации, причиняющей вред их здоровью и (или) развитию.</w:t>
      </w:r>
    </w:p>
    <w:p w:rsidR="006B2224" w:rsidRDefault="006B2224">
      <w:pPr>
        <w:pStyle w:val="ConsPlusNormal"/>
        <w:ind w:firstLine="540"/>
        <w:jc w:val="both"/>
      </w:pPr>
      <w:r>
        <w:t>Для таких организаций могут быть также определены и различные предельные возрастные категории посетителей. Для решения поставленных задач в Реестре НСОР возможно создание нескольких профилей фильтрации Интернет-контента, реализующих разный уровень защиты пользователей от нежелательного контента. Профиль фильтрации привязывается в зависимости от типа организации при заключении договора на оказание услуг с Интернет-провайдером.</w:t>
      </w:r>
    </w:p>
    <w:p w:rsidR="006B2224" w:rsidRDefault="006B2224">
      <w:pPr>
        <w:pStyle w:val="ConsPlusNormal"/>
        <w:jc w:val="both"/>
      </w:pPr>
    </w:p>
    <w:p w:rsidR="006B2224" w:rsidRDefault="006B2224">
      <w:pPr>
        <w:pStyle w:val="ConsPlusNormal"/>
        <w:ind w:firstLine="540"/>
        <w:jc w:val="both"/>
        <w:outlineLvl w:val="2"/>
      </w:pPr>
      <w:r>
        <w:t>4.13. Структура Реестра НСОР</w:t>
      </w:r>
    </w:p>
    <w:p w:rsidR="006B2224" w:rsidRDefault="006B2224">
      <w:pPr>
        <w:pStyle w:val="ConsPlusNormal"/>
        <w:jc w:val="both"/>
      </w:pPr>
    </w:p>
    <w:p w:rsidR="006B2224" w:rsidRDefault="006B2224">
      <w:pPr>
        <w:pStyle w:val="ConsPlusNormal"/>
        <w:ind w:firstLine="540"/>
        <w:jc w:val="both"/>
      </w:pPr>
      <w:r>
        <w:t>Поскольку требования по ограничению доступа к сетевым ресурсам определяются различными нормативными документами, в которые по мере необходимости могут вноситься независимые изменения, то для удобства ведения Реестра НСОР целесообразно выделить следующие разделы:</w:t>
      </w:r>
    </w:p>
    <w:p w:rsidR="006B2224" w:rsidRDefault="006B2224">
      <w:pPr>
        <w:pStyle w:val="ConsPlusNormal"/>
        <w:ind w:firstLine="540"/>
        <w:jc w:val="both"/>
      </w:pPr>
      <w:r>
        <w:t>- Интернет-ресурсы, запрещенные для детей и методические правила выявления потенциально опасных Интернет-ресурсов данной категории;</w:t>
      </w:r>
    </w:p>
    <w:p w:rsidR="006B2224" w:rsidRDefault="006B2224">
      <w:pPr>
        <w:pStyle w:val="ConsPlusNormal"/>
        <w:ind w:firstLine="540"/>
        <w:jc w:val="both"/>
      </w:pPr>
      <w:r>
        <w:t>- Интернет-ресурсы, не совместимые с задачами образования и методические правила выявления потенциально опасных Интернет-ресурсов данной категории.</w:t>
      </w:r>
    </w:p>
    <w:p w:rsidR="006B2224" w:rsidRDefault="006B2224">
      <w:pPr>
        <w:pStyle w:val="ConsPlusNormal"/>
        <w:ind w:firstLine="540"/>
        <w:jc w:val="both"/>
      </w:pPr>
      <w:r>
        <w:t>Реестр НСОР состоит из нескольких взаимосвязанных частей:</w:t>
      </w:r>
    </w:p>
    <w:p w:rsidR="006B2224" w:rsidRDefault="006B2224">
      <w:pPr>
        <w:pStyle w:val="ConsPlusNormal"/>
        <w:ind w:firstLine="540"/>
        <w:jc w:val="both"/>
      </w:pPr>
      <w:r>
        <w:t>- Справочник категорий информации;</w:t>
      </w:r>
    </w:p>
    <w:p w:rsidR="006B2224" w:rsidRDefault="006B2224">
      <w:pPr>
        <w:pStyle w:val="ConsPlusNormal"/>
        <w:ind w:firstLine="540"/>
        <w:jc w:val="both"/>
      </w:pPr>
      <w:r>
        <w:t>- "Черный" список Интернет-ресурсов по категориям информации;</w:t>
      </w:r>
    </w:p>
    <w:p w:rsidR="006B2224" w:rsidRDefault="006B2224">
      <w:pPr>
        <w:pStyle w:val="ConsPlusNormal"/>
        <w:ind w:firstLine="540"/>
        <w:jc w:val="both"/>
      </w:pPr>
      <w:r>
        <w:t>- Правила контентной фильтрации Интернет-ресурсов по категориям информации;</w:t>
      </w:r>
    </w:p>
    <w:p w:rsidR="006B2224" w:rsidRDefault="006B2224">
      <w:pPr>
        <w:pStyle w:val="ConsPlusNormal"/>
        <w:ind w:firstLine="540"/>
        <w:jc w:val="both"/>
      </w:pPr>
      <w:r>
        <w:t>- "Белый" список Интернет-ресурсов (образовательные ресурсы, рекомендованные Минобрнауки России).</w:t>
      </w:r>
    </w:p>
    <w:p w:rsidR="006B2224" w:rsidRDefault="006B2224">
      <w:pPr>
        <w:pStyle w:val="ConsPlusNormal"/>
        <w:jc w:val="both"/>
      </w:pPr>
    </w:p>
    <w:p w:rsidR="006B2224" w:rsidRDefault="006B2224">
      <w:pPr>
        <w:pStyle w:val="ConsPlusNormal"/>
        <w:ind w:firstLine="540"/>
        <w:jc w:val="both"/>
        <w:outlineLvl w:val="2"/>
      </w:pPr>
      <w:r>
        <w:t>4.14. Борьба со средствами обхода защиты</w:t>
      </w:r>
    </w:p>
    <w:p w:rsidR="006B2224" w:rsidRDefault="006B2224">
      <w:pPr>
        <w:pStyle w:val="ConsPlusNormal"/>
        <w:jc w:val="both"/>
      </w:pPr>
    </w:p>
    <w:p w:rsidR="006B2224" w:rsidRDefault="006B2224">
      <w:pPr>
        <w:pStyle w:val="ConsPlusNormal"/>
        <w:ind w:firstLine="540"/>
        <w:jc w:val="both"/>
      </w:pPr>
      <w:r>
        <w:t>Обеспечить 100%-ную защиту от нежелательного контента в Интернет невозможно. Существующие системы противодействия таким инструментам, как тор, публичные прокси-сервера и т.д., так называемые системы DPI, дороги для массового применения и при этом не обеспечивают необходимого уровня защиты.</w:t>
      </w:r>
    </w:p>
    <w:p w:rsidR="006B2224" w:rsidRDefault="006B2224">
      <w:pPr>
        <w:pStyle w:val="ConsPlusNormal"/>
        <w:ind w:firstLine="540"/>
        <w:jc w:val="both"/>
      </w:pPr>
      <w:r>
        <w:t>При правильной организации процесса доступа к интернет из образовательных организаций возможно свести риск доступа пользователей к нежелательному контенту практически к нулю.</w:t>
      </w:r>
    </w:p>
    <w:p w:rsidR="006B2224" w:rsidRDefault="006B2224">
      <w:pPr>
        <w:pStyle w:val="ConsPlusNormal"/>
        <w:ind w:firstLine="540"/>
        <w:jc w:val="both"/>
      </w:pPr>
      <w:r>
        <w:t>Учитывая сказанное, предлагаемое решение не включает средства противодействия инструментам обхода защиты, а рассматривает их как возможные дополнения, усиливающие степень защиты, в случае если это необходимо.</w:t>
      </w:r>
    </w:p>
    <w:p w:rsidR="006B2224" w:rsidRDefault="006B2224">
      <w:pPr>
        <w:pStyle w:val="ConsPlusNormal"/>
        <w:jc w:val="both"/>
      </w:pPr>
    </w:p>
    <w:p w:rsidR="006B2224" w:rsidRDefault="006B2224">
      <w:pPr>
        <w:pStyle w:val="ConsPlusNormal"/>
        <w:ind w:firstLine="540"/>
        <w:jc w:val="both"/>
        <w:outlineLvl w:val="2"/>
      </w:pPr>
      <w:r>
        <w:t>4.15. Организационная схема построения решения СКФ</w:t>
      </w:r>
    </w:p>
    <w:p w:rsidR="006B2224" w:rsidRDefault="006B2224">
      <w:pPr>
        <w:pStyle w:val="ConsPlusNormal"/>
        <w:jc w:val="both"/>
      </w:pPr>
    </w:p>
    <w:p w:rsidR="006B2224" w:rsidRDefault="006B2224">
      <w:pPr>
        <w:pStyle w:val="ConsPlusNormal"/>
        <w:ind w:firstLine="540"/>
        <w:jc w:val="both"/>
      </w:pPr>
      <w:r>
        <w:t>На Рисунке 7 представлена общая схема процесса ограничения доступа обучающихся из ОО к информации в Интернет, не соответствующей задачам образования, включая схему взаимодействия участников процесса ограничения доступа к сайтам сети Интернет, содержащим запрещенную информацию.</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7. Схема процесса взаимодействия</w:t>
      </w:r>
    </w:p>
    <w:p w:rsidR="006B2224" w:rsidRDefault="006B2224">
      <w:pPr>
        <w:pStyle w:val="ConsPlusNormal"/>
        <w:jc w:val="center"/>
      </w:pPr>
    </w:p>
    <w:p w:rsidR="006B2224" w:rsidRDefault="00071634">
      <w:pPr>
        <w:pStyle w:val="ConsPlusNormal"/>
        <w:jc w:val="center"/>
      </w:pPr>
      <w:r>
        <w:lastRenderedPageBreak/>
        <w:pict>
          <v:shape id="_x0000_i1031" style="width:555.75pt;height:435.75pt" coordsize="" o:spt="100" adj="0,,0" path="" filled="f" stroked="f">
            <v:stroke joinstyle="miter"/>
            <v:imagedata r:id="rId54" o:title="base_1_123707_13"/>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2"/>
      </w:pPr>
      <w:r>
        <w:t>4.16. Автоматизация процессов Оператора Реестра НСОР</w:t>
      </w:r>
    </w:p>
    <w:p w:rsidR="006B2224" w:rsidRDefault="006B2224">
      <w:pPr>
        <w:pStyle w:val="ConsPlusNormal"/>
        <w:jc w:val="both"/>
      </w:pPr>
    </w:p>
    <w:p w:rsidR="006B2224" w:rsidRDefault="006B2224">
      <w:pPr>
        <w:pStyle w:val="ConsPlusNormal"/>
        <w:ind w:firstLine="540"/>
        <w:jc w:val="both"/>
      </w:pPr>
      <w:r>
        <w:t>С целью оптимизации исполнения задач Оператору Реестра НСОР целесообразно автоматизировать ряд функций. Автоматизации в первую очередь подлежат функции, позволяющие сократить время между обнаружением некорректного доступа к контенту и обновлением Реестра по результатам экспертизы ресурса.</w:t>
      </w:r>
    </w:p>
    <w:p w:rsidR="006B2224" w:rsidRDefault="006B2224">
      <w:pPr>
        <w:pStyle w:val="ConsPlusNormal"/>
        <w:ind w:firstLine="540"/>
        <w:jc w:val="both"/>
      </w:pPr>
      <w:r>
        <w:t>С учетом вышесказанного можно выделить функции, которые целесообразно исполнять посредством автоматизированной системы Оператора Реестра НСОР:</w:t>
      </w:r>
    </w:p>
    <w:p w:rsidR="006B2224" w:rsidRDefault="006B2224">
      <w:pPr>
        <w:pStyle w:val="ConsPlusNormal"/>
        <w:ind w:firstLine="540"/>
        <w:jc w:val="both"/>
      </w:pPr>
      <w:r>
        <w:t>- взаимодействие с СКФ, используемыми для ОО;</w:t>
      </w:r>
    </w:p>
    <w:p w:rsidR="006B2224" w:rsidRDefault="006B2224">
      <w:pPr>
        <w:pStyle w:val="ConsPlusNormal"/>
        <w:ind w:firstLine="540"/>
        <w:jc w:val="both"/>
      </w:pPr>
      <w:r>
        <w:t>- сбор статистических данных использования сети Интернет в ОО;</w:t>
      </w:r>
    </w:p>
    <w:p w:rsidR="006B2224" w:rsidRDefault="006B2224">
      <w:pPr>
        <w:pStyle w:val="ConsPlusNormal"/>
        <w:ind w:firstLine="540"/>
        <w:jc w:val="both"/>
      </w:pPr>
      <w:r>
        <w:t>- передача на экспертизу Интернет-ресурсов, содержащих контент, не соответствующий образовательному процессу;</w:t>
      </w:r>
    </w:p>
    <w:p w:rsidR="006B2224" w:rsidRDefault="006B2224">
      <w:pPr>
        <w:pStyle w:val="ConsPlusNormal"/>
        <w:ind w:firstLine="540"/>
        <w:jc w:val="both"/>
      </w:pPr>
      <w:r>
        <w:t>- ведение базы данных URL-адресов, содержащих контент, не соответствующий образовательному процессу;</w:t>
      </w:r>
    </w:p>
    <w:p w:rsidR="006B2224" w:rsidRDefault="006B2224">
      <w:pPr>
        <w:pStyle w:val="ConsPlusNormal"/>
        <w:ind w:firstLine="540"/>
        <w:jc w:val="both"/>
      </w:pPr>
      <w:r>
        <w:t>- взаимодействие с внешними базами данных Интернет-ресурсов и специализированными организациями;</w:t>
      </w:r>
    </w:p>
    <w:p w:rsidR="006B2224" w:rsidRDefault="006B2224">
      <w:pPr>
        <w:pStyle w:val="ConsPlusNormal"/>
        <w:ind w:firstLine="540"/>
        <w:jc w:val="both"/>
      </w:pPr>
      <w:r>
        <w:t>- автоматизированный прием заявлений об обнаружении Интернет-контента, не соответствующего образовательному процессу;</w:t>
      </w:r>
    </w:p>
    <w:p w:rsidR="006B2224" w:rsidRDefault="006B2224">
      <w:pPr>
        <w:pStyle w:val="ConsPlusNormal"/>
        <w:ind w:firstLine="540"/>
        <w:jc w:val="both"/>
      </w:pPr>
      <w:r>
        <w:t>- взаимодействие с компетентными органами государственной власти;</w:t>
      </w:r>
    </w:p>
    <w:p w:rsidR="006B2224" w:rsidRDefault="006B2224">
      <w:pPr>
        <w:pStyle w:val="ConsPlusNormal"/>
        <w:ind w:firstLine="540"/>
        <w:jc w:val="both"/>
      </w:pPr>
      <w:r>
        <w:t xml:space="preserve">Подробные функциональные требования к автоматизированной системе представлены в </w:t>
      </w:r>
      <w:hyperlink w:anchor="P998" w:history="1">
        <w:r>
          <w:rPr>
            <w:color w:val="0000FF"/>
          </w:rPr>
          <w:t>Приложении N 4</w:t>
        </w:r>
      </w:hyperlink>
      <w:r>
        <w:t>.</w:t>
      </w:r>
    </w:p>
    <w:p w:rsidR="006B2224" w:rsidRDefault="006B2224">
      <w:pPr>
        <w:pStyle w:val="ConsPlusNormal"/>
        <w:jc w:val="both"/>
      </w:pPr>
    </w:p>
    <w:p w:rsidR="006B2224" w:rsidRDefault="006B2224">
      <w:pPr>
        <w:pStyle w:val="ConsPlusNormal"/>
        <w:ind w:firstLine="540"/>
        <w:jc w:val="both"/>
        <w:outlineLvl w:val="1"/>
      </w:pPr>
      <w:r>
        <w:t>5. ПРИЛОЖЕНИЕ N 3 ТЕХНИЧЕСКИЕ ТРЕБОВАНИЯ К СКФ</w:t>
      </w:r>
    </w:p>
    <w:p w:rsidR="006B2224" w:rsidRDefault="006B2224">
      <w:pPr>
        <w:pStyle w:val="ConsPlusNormal"/>
        <w:jc w:val="both"/>
      </w:pPr>
    </w:p>
    <w:p w:rsidR="006B2224" w:rsidRDefault="006B2224">
      <w:pPr>
        <w:pStyle w:val="ConsPlusNormal"/>
        <w:ind w:firstLine="540"/>
        <w:jc w:val="both"/>
      </w:pPr>
      <w:r>
        <w:t>В данном разделе представлены высокоуровневые функциональные и нефункциональные требования к СКФ.</w:t>
      </w:r>
    </w:p>
    <w:p w:rsidR="006B2224" w:rsidRDefault="006B2224">
      <w:pPr>
        <w:pStyle w:val="ConsPlusNormal"/>
        <w:ind w:firstLine="540"/>
        <w:jc w:val="both"/>
      </w:pPr>
      <w:r>
        <w:t>Требования к СКФ устанавливаются для обеспечения возможности использования продуктов различных поставщиков. Требования должны обеспечить:</w:t>
      </w:r>
    </w:p>
    <w:p w:rsidR="006B2224" w:rsidRDefault="006B2224">
      <w:pPr>
        <w:pStyle w:val="ConsPlusNormal"/>
        <w:ind w:firstLine="540"/>
        <w:jc w:val="both"/>
      </w:pPr>
      <w:r>
        <w:t>- единообразие результата фильтрации для всех пользователей, чей трафик подвергается фильтрации;</w:t>
      </w:r>
    </w:p>
    <w:p w:rsidR="006B2224" w:rsidRDefault="006B2224">
      <w:pPr>
        <w:pStyle w:val="ConsPlusNormal"/>
        <w:ind w:firstLine="540"/>
        <w:jc w:val="both"/>
      </w:pPr>
      <w:r>
        <w:t>- для совместимости СКФ с системами поддержки работы Оператора Реестра НСОР и системами сбора статистики.</w:t>
      </w:r>
    </w:p>
    <w:p w:rsidR="006B2224" w:rsidRDefault="006B2224">
      <w:pPr>
        <w:pStyle w:val="ConsPlusNormal"/>
        <w:jc w:val="both"/>
      </w:pPr>
    </w:p>
    <w:p w:rsidR="006B2224" w:rsidRDefault="006B2224">
      <w:pPr>
        <w:pStyle w:val="ConsPlusNormal"/>
        <w:ind w:firstLine="540"/>
        <w:jc w:val="both"/>
        <w:outlineLvl w:val="2"/>
      </w:pPr>
      <w:r>
        <w:t>Нефункциональные требования</w:t>
      </w:r>
    </w:p>
    <w:p w:rsidR="006B2224" w:rsidRDefault="006B2224">
      <w:pPr>
        <w:pStyle w:val="ConsPlusNormal"/>
        <w:ind w:firstLine="540"/>
        <w:jc w:val="both"/>
      </w:pPr>
      <w:r>
        <w:t>СКФ предназначены для размещения на базе Интернет-провайдеров или на базе специализированных организаций, обеспечивающих функции коллективной точки доступа к сети Интернет и предоставляющих телематические услуги связи образовательным организациям.</w:t>
      </w:r>
    </w:p>
    <w:p w:rsidR="006B2224" w:rsidRDefault="006B2224">
      <w:pPr>
        <w:pStyle w:val="ConsPlusNormal"/>
        <w:ind w:firstLine="540"/>
        <w:jc w:val="both"/>
      </w:pPr>
      <w:r>
        <w:t>Система должна обеспечивать выполнение функций фильтрации на каналах со скоростью до 10 Гбит/с. Система должна обеспечивать линейную масштабируемость пропускной способности фильтруемых каналов.</w:t>
      </w:r>
    </w:p>
    <w:p w:rsidR="006B2224" w:rsidRDefault="006B2224">
      <w:pPr>
        <w:pStyle w:val="ConsPlusNormal"/>
        <w:ind w:firstLine="540"/>
        <w:jc w:val="both"/>
      </w:pPr>
      <w:r>
        <w:lastRenderedPageBreak/>
        <w:t>Архитектура СКФ должна обеспечивать возможность применения современных методов обеспечения бесперебойности функционирования при сбоях и техническом обслуживании (кластеризация, резервирование) для обеспечения доступности системы не хуже 98%.</w:t>
      </w:r>
    </w:p>
    <w:p w:rsidR="006B2224" w:rsidRDefault="006B2224">
      <w:pPr>
        <w:pStyle w:val="ConsPlusNormal"/>
        <w:ind w:firstLine="540"/>
        <w:jc w:val="both"/>
      </w:pPr>
      <w:r>
        <w:t>Архитектура и применяемые в системе и при ее разработке технологии должны соответствовать современным стандартам и тенденциям индустрии, включая платформо-независимость, использование свободно распространяемого ПО, масштабируемость, гибкость размещения (deployment) и другие.</w:t>
      </w:r>
    </w:p>
    <w:p w:rsidR="006B2224" w:rsidRDefault="006B2224">
      <w:pPr>
        <w:pStyle w:val="ConsPlusNormal"/>
        <w:ind w:firstLine="540"/>
        <w:jc w:val="both"/>
      </w:pPr>
      <w:r>
        <w:t>Структура хранения данных СКФ должна быть открытой.</w:t>
      </w:r>
    </w:p>
    <w:p w:rsidR="006B2224" w:rsidRDefault="006B2224">
      <w:pPr>
        <w:pStyle w:val="ConsPlusNormal"/>
        <w:ind w:firstLine="540"/>
        <w:jc w:val="both"/>
      </w:pPr>
      <w: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6B2224" w:rsidRDefault="006B2224">
      <w:pPr>
        <w:pStyle w:val="ConsPlusNormal"/>
        <w:ind w:firstLine="540"/>
        <w:jc w:val="both"/>
      </w:pPr>
      <w:r>
        <w:t>При использовании сетевых протоколов передачи данных необходимо придерживаться следующих спецификаций:</w:t>
      </w:r>
    </w:p>
    <w:p w:rsidR="006B2224" w:rsidRDefault="006B2224">
      <w:pPr>
        <w:pStyle w:val="ConsPlusNormal"/>
        <w:ind w:firstLine="540"/>
        <w:jc w:val="both"/>
      </w:pPr>
      <w:r>
        <w:t>- протокол передачи гипертекста версии 1.11 - RFC 2616;</w:t>
      </w:r>
    </w:p>
    <w:p w:rsidR="006B2224" w:rsidRDefault="006B2224">
      <w:pPr>
        <w:pStyle w:val="ConsPlusNormal"/>
        <w:ind w:firstLine="540"/>
        <w:jc w:val="both"/>
      </w:pPr>
      <w:r>
        <w:t>- расширенный протокол передачи гипертекста версии 1.1 с обеспечением безопасности транспортного уровня;</w:t>
      </w:r>
    </w:p>
    <w:p w:rsidR="006B2224" w:rsidRDefault="006B2224">
      <w:pPr>
        <w:pStyle w:val="ConsPlusNormal"/>
        <w:ind w:firstLine="540"/>
        <w:jc w:val="both"/>
      </w:pPr>
      <w:r>
        <w:t>- протокол защищенных соединений (SSL) версии 3 - RFC 5246;</w:t>
      </w:r>
    </w:p>
    <w:p w:rsidR="006B2224" w:rsidRDefault="006B2224">
      <w:pPr>
        <w:pStyle w:val="ConsPlusNormal"/>
        <w:ind w:firstLine="540"/>
        <w:jc w:val="both"/>
      </w:pPr>
      <w:r>
        <w:t>- протоколы использования системы поддержки пространства имен - FC 1035.</w:t>
      </w:r>
    </w:p>
    <w:p w:rsidR="006B2224" w:rsidRDefault="006B2224">
      <w:pPr>
        <w:pStyle w:val="ConsPlusNormal"/>
        <w:ind w:firstLine="540"/>
        <w:jc w:val="both"/>
      </w:pPr>
      <w: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необходимо придерживаться следующих спецификаций:</w:t>
      </w:r>
    </w:p>
    <w:p w:rsidR="006B2224" w:rsidRDefault="006B2224">
      <w:pPr>
        <w:pStyle w:val="ConsPlusNormal"/>
        <w:ind w:firstLine="540"/>
        <w:jc w:val="both"/>
      </w:pPr>
      <w:r>
        <w:t>- расширяемый язык разметки XML-набор стандартов Консорциума Всемирной паутины;</w:t>
      </w:r>
    </w:p>
    <w:p w:rsidR="006B2224" w:rsidRDefault="006B2224">
      <w:pPr>
        <w:pStyle w:val="ConsPlusNormal"/>
        <w:ind w:firstLine="540"/>
        <w:jc w:val="both"/>
      </w:pPr>
      <w:r>
        <w:t>- расширяемый язык описания схем данных (XML Schema) версии не ниже 1.0.</w:t>
      </w:r>
    </w:p>
    <w:p w:rsidR="006B2224" w:rsidRDefault="006B2224">
      <w:pPr>
        <w:pStyle w:val="ConsPlusNormal"/>
        <w:ind w:firstLine="540"/>
        <w:jc w:val="both"/>
      </w:pPr>
      <w:r>
        <w:t>Описания разрабатываемых электронных сервисов и описания схем данных, согласно базовому профилю интероперабельности версии 1.1, должны создаваться в кодировке UTF-8 или UTF-16 (с указанием этой кодировки в заголовке соответствующего описания).</w:t>
      </w:r>
    </w:p>
    <w:p w:rsidR="006B2224" w:rsidRDefault="006B2224">
      <w:pPr>
        <w:pStyle w:val="ConsPlusNormal"/>
        <w:ind w:firstLine="540"/>
        <w:jc w:val="both"/>
      </w:pPr>
      <w:r>
        <w:t>Аутентификация должна строиться на основе сертификатов PKI в формате X.509.</w:t>
      </w:r>
    </w:p>
    <w:p w:rsidR="006B2224" w:rsidRDefault="006B2224">
      <w:pPr>
        <w:pStyle w:val="ConsPlusNormal"/>
        <w:jc w:val="both"/>
      </w:pPr>
    </w:p>
    <w:p w:rsidR="006B2224" w:rsidRDefault="006B2224">
      <w:pPr>
        <w:pStyle w:val="ConsPlusNormal"/>
        <w:ind w:firstLine="540"/>
        <w:jc w:val="both"/>
        <w:outlineLvl w:val="2"/>
      </w:pPr>
      <w:r>
        <w:t>Функциональные требования</w:t>
      </w:r>
    </w:p>
    <w:p w:rsidR="006B2224" w:rsidRDefault="006B2224">
      <w:pPr>
        <w:pStyle w:val="ConsPlusNormal"/>
        <w:ind w:firstLine="540"/>
        <w:jc w:val="both"/>
      </w:pPr>
      <w:r>
        <w:t>Система должна обеспечивать следующие основные функции:</w:t>
      </w:r>
    </w:p>
    <w:p w:rsidR="006B2224" w:rsidRDefault="006B2224">
      <w:pPr>
        <w:pStyle w:val="ConsPlusNormal"/>
        <w:ind w:firstLine="540"/>
        <w:jc w:val="both"/>
      </w:pPr>
      <w:r>
        <w:t>- осуществлять в режиме реального времени анализ Интернет-ресурсов, к которым обращаются пользователи;</w:t>
      </w:r>
    </w:p>
    <w:p w:rsidR="006B2224" w:rsidRDefault="006B2224">
      <w:pPr>
        <w:pStyle w:val="ConsPlusNormal"/>
        <w:ind w:firstLine="540"/>
        <w:jc w:val="both"/>
      </w:pPr>
      <w:r>
        <w:t>- пропускать, блокировать или модифицировать информацию от Интернет-ресурса к пользователю в зависимости от результатов проверки;</w:t>
      </w:r>
    </w:p>
    <w:p w:rsidR="006B2224" w:rsidRDefault="006B2224">
      <w:pPr>
        <w:pStyle w:val="ConsPlusNormal"/>
        <w:ind w:firstLine="540"/>
        <w:jc w:val="both"/>
      </w:pPr>
      <w:r>
        <w:lastRenderedPageBreak/>
        <w:t>- автоматически загружать правила фильтрации из внешнего источника (Реестра НСОР);</w:t>
      </w:r>
    </w:p>
    <w:p w:rsidR="006B2224" w:rsidRDefault="006B2224">
      <w:pPr>
        <w:pStyle w:val="ConsPlusNormal"/>
        <w:ind w:firstLine="540"/>
        <w:jc w:val="both"/>
      </w:pPr>
      <w:r>
        <w:t>- автоматически передавать данные во внешнюю систему о Интернет-ресурсах, информация из которых удовлетворяет заданным правилам;</w:t>
      </w:r>
    </w:p>
    <w:p w:rsidR="006B2224" w:rsidRDefault="006B2224">
      <w:pPr>
        <w:pStyle w:val="ConsPlusNormal"/>
        <w:ind w:firstLine="540"/>
        <w:jc w:val="both"/>
      </w:pPr>
      <w:r>
        <w:t>- собирать и передавать во внешние системы статистику фильтрации.</w:t>
      </w:r>
    </w:p>
    <w:p w:rsidR="006B2224" w:rsidRDefault="006B2224">
      <w:pPr>
        <w:pStyle w:val="ConsPlusNormal"/>
        <w:jc w:val="both"/>
      </w:pPr>
    </w:p>
    <w:p w:rsidR="006B2224" w:rsidRDefault="006B2224">
      <w:pPr>
        <w:pStyle w:val="ConsPlusNormal"/>
        <w:ind w:firstLine="540"/>
        <w:jc w:val="both"/>
        <w:outlineLvl w:val="2"/>
      </w:pPr>
      <w:r>
        <w:t>Анализ Интернет-ресурсов</w:t>
      </w:r>
    </w:p>
    <w:p w:rsidR="006B2224" w:rsidRDefault="006B2224">
      <w:pPr>
        <w:pStyle w:val="ConsPlusNormal"/>
        <w:ind w:firstLine="540"/>
        <w:jc w:val="both"/>
      </w:pPr>
      <w:r>
        <w:t>Система должна обеспечивать определение категории Интернет-ресурса путем сопоставления URL-адреса с базой URL-адресов Реестра НСОР. Система должна поддерживать множество категорий Интернет-ресурсов.</w:t>
      </w:r>
    </w:p>
    <w:p w:rsidR="006B2224" w:rsidRDefault="006B2224">
      <w:pPr>
        <w:pStyle w:val="ConsPlusNormal"/>
        <w:ind w:firstLine="540"/>
        <w:jc w:val="both"/>
      </w:pPr>
      <w:r>
        <w:t>Система должна обеспечивать возможность анализ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включенных в запрещенные категории в Реестре НСОР. Система должна поддерживать множество категорий запрещенных слов, словообразований и словосочетаний.</w:t>
      </w:r>
    </w:p>
    <w:p w:rsidR="006B2224" w:rsidRDefault="006B2224">
      <w:pPr>
        <w:pStyle w:val="ConsPlusNormal"/>
        <w:ind w:firstLine="540"/>
        <w:jc w:val="both"/>
      </w:pPr>
      <w:r>
        <w:t>Если Интернет-ресурс не попадает ни под одну категорию, то система должна обеспечивать анализ с применением семантического и морфологического анализа.</w:t>
      </w:r>
    </w:p>
    <w:p w:rsidR="006B2224" w:rsidRDefault="006B2224">
      <w:pPr>
        <w:pStyle w:val="ConsPlusNormal"/>
        <w:ind w:firstLine="540"/>
        <w:jc w:val="both"/>
      </w:pPr>
      <w:r>
        <w:t>Система должна обеспечивать возможность семантического и морфологического анализа информации Интернет-ресурсов, получаемых по HTTP протоколу, на основе списков запрещенных слов, словообразований и словосочетаний, сформированных в Реестре НСОР, а также сочетаний слов из разных категорий, образующие совокупности запрещенных выражения. Информация Интернет-ресурсов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6B2224" w:rsidRDefault="006B2224">
      <w:pPr>
        <w:pStyle w:val="ConsPlusNormal"/>
        <w:ind w:firstLine="540"/>
        <w:jc w:val="both"/>
      </w:pPr>
      <w:r>
        <w:t>Система должна обеспечивать сопоставление категории Интернет-ресурса с категорией пользователя и принимать решение о доступе пользователя к информации.</w:t>
      </w:r>
    </w:p>
    <w:p w:rsidR="006B2224" w:rsidRDefault="006B2224">
      <w:pPr>
        <w:pStyle w:val="ConsPlusNormal"/>
        <w:jc w:val="both"/>
      </w:pPr>
    </w:p>
    <w:p w:rsidR="006B2224" w:rsidRDefault="006B2224">
      <w:pPr>
        <w:pStyle w:val="ConsPlusNormal"/>
        <w:ind w:firstLine="540"/>
        <w:jc w:val="both"/>
        <w:outlineLvl w:val="2"/>
      </w:pPr>
      <w:r>
        <w:t>Действия по результату анализа</w:t>
      </w:r>
    </w:p>
    <w:p w:rsidR="006B2224" w:rsidRDefault="006B2224">
      <w:pPr>
        <w:pStyle w:val="ConsPlusNormal"/>
        <w:ind w:firstLine="540"/>
        <w:jc w:val="both"/>
      </w:pPr>
      <w:r>
        <w:t>Система должна обеспечивать возможность по результатам анализа Интернет-ресурсов:</w:t>
      </w:r>
    </w:p>
    <w:p w:rsidR="006B2224" w:rsidRDefault="006B2224">
      <w:pPr>
        <w:pStyle w:val="ConsPlusNormal"/>
        <w:ind w:firstLine="540"/>
        <w:jc w:val="both"/>
      </w:pPr>
      <w:r>
        <w:t>- отображение специальной страницы предупреждения с возможностью пропуска информации от Интернет-ресурса в случае подтверждения пользователя;</w:t>
      </w:r>
    </w:p>
    <w:p w:rsidR="006B2224" w:rsidRDefault="006B2224">
      <w:pPr>
        <w:pStyle w:val="ConsPlusNormal"/>
        <w:ind w:firstLine="540"/>
        <w:jc w:val="both"/>
      </w:pPr>
      <w:r>
        <w:t>- блокировка URL-адреса Интернет-ресурса, запрашиваемой по HTTP протоколу, при совпадении URL-адреса с базой URL-адресов Реестра НСОР;</w:t>
      </w:r>
    </w:p>
    <w:p w:rsidR="006B2224" w:rsidRDefault="006B2224">
      <w:pPr>
        <w:pStyle w:val="ConsPlusNormal"/>
        <w:ind w:firstLine="540"/>
        <w:jc w:val="both"/>
      </w:pPr>
      <w:r>
        <w:t>- отображение специальной страницы блокировки в случае блокировки URL-адреса Интернет-ресурса;</w:t>
      </w:r>
    </w:p>
    <w:p w:rsidR="006B2224" w:rsidRDefault="006B2224">
      <w:pPr>
        <w:pStyle w:val="ConsPlusNormal"/>
        <w:ind w:firstLine="540"/>
        <w:jc w:val="both"/>
      </w:pPr>
      <w:r>
        <w:t>- блокировка части информации от Интернет-ресурса, запрашиваемой по HTTP протоколу, и пропуск только не заблокированных частей пользователю;</w:t>
      </w:r>
    </w:p>
    <w:p w:rsidR="006B2224" w:rsidRDefault="006B2224">
      <w:pPr>
        <w:pStyle w:val="ConsPlusNormal"/>
        <w:ind w:firstLine="540"/>
        <w:jc w:val="both"/>
      </w:pPr>
      <w:r>
        <w:t>- перенаправление запроса по специальным адресам, в зависимости от категории, присвоенной Интернет-ресурсу по результатам анализа;</w:t>
      </w:r>
    </w:p>
    <w:p w:rsidR="006B2224" w:rsidRDefault="006B2224">
      <w:pPr>
        <w:pStyle w:val="ConsPlusNormal"/>
        <w:ind w:firstLine="540"/>
        <w:jc w:val="both"/>
      </w:pPr>
      <w:r>
        <w:lastRenderedPageBreak/>
        <w:t>Система должна обеспечивать метод принудительного включения безопасного поиска в поисковых системах путем добавления аргумента "&amp;family=yes&amp;" или "&amp;safe=yes&amp;".</w:t>
      </w:r>
    </w:p>
    <w:p w:rsidR="006B2224" w:rsidRDefault="006B2224">
      <w:pPr>
        <w:pStyle w:val="ConsPlusNormal"/>
        <w:jc w:val="both"/>
      </w:pPr>
    </w:p>
    <w:p w:rsidR="006B2224" w:rsidRDefault="006B2224">
      <w:pPr>
        <w:pStyle w:val="ConsPlusNormal"/>
        <w:ind w:firstLine="540"/>
        <w:jc w:val="both"/>
        <w:outlineLvl w:val="2"/>
      </w:pPr>
      <w:r>
        <w:t>Ведение статистики фильтрации</w:t>
      </w:r>
    </w:p>
    <w:p w:rsidR="006B2224" w:rsidRDefault="006B2224">
      <w:pPr>
        <w:pStyle w:val="ConsPlusNormal"/>
        <w:ind w:firstLine="540"/>
        <w:jc w:val="both"/>
      </w:pPr>
      <w:r>
        <w:t>Система должна обеспечивать сбор статистики фильтрации, включая:</w:t>
      </w:r>
    </w:p>
    <w:p w:rsidR="006B2224" w:rsidRDefault="006B2224">
      <w:pPr>
        <w:pStyle w:val="ConsPlusNormal"/>
        <w:ind w:firstLine="540"/>
        <w:jc w:val="both"/>
      </w:pPr>
      <w:r>
        <w:t>- Время;</w:t>
      </w:r>
    </w:p>
    <w:p w:rsidR="006B2224" w:rsidRDefault="006B2224">
      <w:pPr>
        <w:pStyle w:val="ConsPlusNormal"/>
        <w:ind w:firstLine="540"/>
        <w:jc w:val="both"/>
      </w:pPr>
      <w:r>
        <w:t>- IP-адрес, с которого произошло обращение;</w:t>
      </w:r>
    </w:p>
    <w:p w:rsidR="006B2224" w:rsidRDefault="006B2224">
      <w:pPr>
        <w:pStyle w:val="ConsPlusNormal"/>
        <w:ind w:firstLine="540"/>
        <w:jc w:val="both"/>
      </w:pPr>
      <w:r>
        <w:t>- Образовательное учреждение (по соответствию IP адреса);</w:t>
      </w:r>
    </w:p>
    <w:p w:rsidR="006B2224" w:rsidRDefault="006B2224">
      <w:pPr>
        <w:pStyle w:val="ConsPlusNormal"/>
        <w:ind w:firstLine="540"/>
        <w:jc w:val="both"/>
      </w:pPr>
      <w:r>
        <w:t>- URL Интернет-ресурса, к которому было произведено обращение;</w:t>
      </w:r>
    </w:p>
    <w:p w:rsidR="006B2224" w:rsidRDefault="006B2224">
      <w:pPr>
        <w:pStyle w:val="ConsPlusNormal"/>
        <w:ind w:firstLine="540"/>
        <w:jc w:val="both"/>
      </w:pPr>
      <w:r>
        <w:t>- домен системы DNS, к которому было произведено обращение;</w:t>
      </w:r>
    </w:p>
    <w:p w:rsidR="006B2224" w:rsidRDefault="006B2224">
      <w:pPr>
        <w:pStyle w:val="ConsPlusNormal"/>
        <w:ind w:firstLine="540"/>
        <w:jc w:val="both"/>
      </w:pPr>
      <w:r>
        <w:t>- вид фильтрации, согласно которому обращение было заблокировано, если обращение было заблокировано;</w:t>
      </w:r>
    </w:p>
    <w:p w:rsidR="006B2224" w:rsidRDefault="006B2224">
      <w:pPr>
        <w:pStyle w:val="ConsPlusNormal"/>
        <w:ind w:firstLine="540"/>
        <w:jc w:val="both"/>
      </w:pPr>
      <w:r>
        <w:t>- категория, к которой был отнесен данный Интернет-ресурс;</w:t>
      </w:r>
    </w:p>
    <w:p w:rsidR="006B2224" w:rsidRDefault="006B2224">
      <w:pPr>
        <w:pStyle w:val="ConsPlusNormal"/>
        <w:ind w:firstLine="540"/>
        <w:jc w:val="both"/>
      </w:pPr>
      <w:r>
        <w:t>- ключевые слова, по которым было заблокировано обращение, если обращение было заблокировано методом поисковой или контентной фильтрации;</w:t>
      </w:r>
    </w:p>
    <w:p w:rsidR="006B2224" w:rsidRDefault="006B2224">
      <w:pPr>
        <w:pStyle w:val="ConsPlusNormal"/>
        <w:ind w:firstLine="540"/>
        <w:jc w:val="both"/>
      </w:pPr>
      <w:r>
        <w:t>- подтверждение пользователя, если он был предупрежден о потенциально опасной информации.</w:t>
      </w:r>
    </w:p>
    <w:p w:rsidR="006B2224" w:rsidRDefault="006B2224">
      <w:pPr>
        <w:pStyle w:val="ConsPlusNormal"/>
        <w:ind w:firstLine="540"/>
        <w:jc w:val="both"/>
      </w:pPr>
      <w:r>
        <w:t>Система должна обеспечивать хранение статистики в течение срока, устанавливаемого соответствующими нормативными документами.</w:t>
      </w:r>
    </w:p>
    <w:p w:rsidR="006B2224" w:rsidRDefault="006B2224">
      <w:pPr>
        <w:pStyle w:val="ConsPlusNormal"/>
        <w:ind w:firstLine="540"/>
        <w:jc w:val="both"/>
      </w:pPr>
      <w:r>
        <w:t>Система должна обеспечивать возможность передачи статистики во внешние системы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Настройка параметров работы</w:t>
      </w:r>
    </w:p>
    <w:p w:rsidR="006B2224" w:rsidRDefault="006B2224">
      <w:pPr>
        <w:pStyle w:val="ConsPlusNormal"/>
        <w:ind w:firstLine="540"/>
        <w:jc w:val="both"/>
      </w:pPr>
      <w:r>
        <w:t>Система должна обеспечивать автоматическое обновление конфигурации Системы при изменении параметров настойки Системы. Параметрами Системы являются:</w:t>
      </w:r>
    </w:p>
    <w:p w:rsidR="006B2224" w:rsidRDefault="006B2224">
      <w:pPr>
        <w:pStyle w:val="ConsPlusNormal"/>
        <w:ind w:firstLine="540"/>
        <w:jc w:val="both"/>
      </w:pPr>
      <w:r>
        <w:t>- пороговая величина блокировки Интернет-ресурса на основе семантического и морфологического анализа;</w:t>
      </w:r>
    </w:p>
    <w:p w:rsidR="006B2224" w:rsidRDefault="006B2224">
      <w:pPr>
        <w:pStyle w:val="ConsPlusNormal"/>
        <w:ind w:firstLine="540"/>
        <w:jc w:val="both"/>
      </w:pPr>
      <w:r>
        <w:t>- адрес специальной страницы блокировки;</w:t>
      </w:r>
    </w:p>
    <w:p w:rsidR="006B2224" w:rsidRDefault="006B2224">
      <w:pPr>
        <w:pStyle w:val="ConsPlusNormal"/>
        <w:ind w:firstLine="540"/>
        <w:jc w:val="both"/>
      </w:pPr>
      <w:r>
        <w:t>- адрес специальной страницы блокировки поисковых HTTP-запросов;</w:t>
      </w:r>
    </w:p>
    <w:p w:rsidR="006B2224" w:rsidRDefault="006B2224">
      <w:pPr>
        <w:pStyle w:val="ConsPlusNormal"/>
        <w:ind w:firstLine="540"/>
        <w:jc w:val="both"/>
      </w:pPr>
      <w:r>
        <w:t>- адрес специальной страницы предупреждения с возможностью пропуска информации от Интернет-ресурса;</w:t>
      </w:r>
    </w:p>
    <w:p w:rsidR="006B2224" w:rsidRDefault="006B2224">
      <w:pPr>
        <w:pStyle w:val="ConsPlusNormal"/>
        <w:ind w:firstLine="540"/>
        <w:jc w:val="both"/>
      </w:pPr>
      <w:r>
        <w:t>- параметры взаимодействия с Реестром НСОР;</w:t>
      </w:r>
    </w:p>
    <w:p w:rsidR="006B2224" w:rsidRDefault="006B2224">
      <w:pPr>
        <w:pStyle w:val="ConsPlusNormal"/>
        <w:ind w:firstLine="540"/>
        <w:jc w:val="both"/>
      </w:pPr>
      <w:r>
        <w:t>- параметры взаимодействия с внешней системой для передачи информации о потенциально опасных Интернет-ресурсах.</w:t>
      </w:r>
    </w:p>
    <w:p w:rsidR="006B2224" w:rsidRDefault="006B2224">
      <w:pPr>
        <w:pStyle w:val="ConsPlusNormal"/>
        <w:jc w:val="both"/>
      </w:pPr>
    </w:p>
    <w:p w:rsidR="006B2224" w:rsidRDefault="006B2224">
      <w:pPr>
        <w:pStyle w:val="ConsPlusNormal"/>
        <w:ind w:firstLine="540"/>
        <w:jc w:val="both"/>
        <w:outlineLvl w:val="2"/>
      </w:pPr>
      <w:r>
        <w:t>Обновление правил фильтрации от внешней системы</w:t>
      </w:r>
    </w:p>
    <w:p w:rsidR="006B2224" w:rsidRDefault="006B2224">
      <w:pPr>
        <w:pStyle w:val="ConsPlusNormal"/>
        <w:ind w:firstLine="540"/>
        <w:jc w:val="both"/>
      </w:pPr>
      <w:r>
        <w:t>Система должна обеспечивать автоматическое обновление конфигурации (правил) фильтрации при изменении информации в Реестре НСОР. Обновление должно осуществляться не более чем через 1 час после изменений в Реестр НСОР. Обновлению подлежат:</w:t>
      </w:r>
    </w:p>
    <w:p w:rsidR="006B2224" w:rsidRDefault="006B2224">
      <w:pPr>
        <w:pStyle w:val="ConsPlusNormal"/>
        <w:ind w:firstLine="540"/>
        <w:jc w:val="both"/>
      </w:pPr>
      <w:r>
        <w:t>- списки новых категорий Интернет-ресурсов;</w:t>
      </w:r>
    </w:p>
    <w:p w:rsidR="006B2224" w:rsidRDefault="006B2224">
      <w:pPr>
        <w:pStyle w:val="ConsPlusNormal"/>
        <w:ind w:firstLine="540"/>
        <w:jc w:val="both"/>
      </w:pPr>
      <w:r>
        <w:lastRenderedPageBreak/>
        <w:t>- списки URL адресов Интернет-ресурсов с присвоенными категориями;</w:t>
      </w:r>
    </w:p>
    <w:p w:rsidR="006B2224" w:rsidRDefault="006B2224">
      <w:pPr>
        <w:pStyle w:val="ConsPlusNormal"/>
        <w:ind w:firstLine="540"/>
        <w:jc w:val="both"/>
      </w:pPr>
      <w:r>
        <w:t>- списки слов, словообразований и словосочетаний для выполнения фильтрации с присвоенными категориями.</w:t>
      </w:r>
    </w:p>
    <w:p w:rsidR="006B2224" w:rsidRDefault="006B2224">
      <w:pPr>
        <w:pStyle w:val="ConsPlusNormal"/>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Передача информации о потенциально опасных Интернет-ресурсах во внешнюю систему</w:t>
      </w:r>
    </w:p>
    <w:p w:rsidR="006B2224" w:rsidRDefault="006B2224">
      <w:pPr>
        <w:pStyle w:val="ConsPlusNormal"/>
        <w:ind w:firstLine="540"/>
        <w:jc w:val="both"/>
      </w:pPr>
      <w:r>
        <w:t>Система должна обеспечивать автоматическую передачу во внешнюю систему информации об Интернет-ресурсе, соответствующем заданным правилам. Передаче подлежат URL Интернет-ресурсов, информация которых была определена как потенциально опасная по результатам морфологического и семантического анализа.</w:t>
      </w:r>
    </w:p>
    <w:p w:rsidR="006B2224" w:rsidRDefault="006B2224">
      <w:pPr>
        <w:pStyle w:val="ConsPlusNormal"/>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1"/>
      </w:pPr>
      <w:bookmarkStart w:id="7" w:name="P998"/>
      <w:bookmarkEnd w:id="7"/>
      <w:r>
        <w:t>6. ПРИЛОЖЕНИЕ N 4 ТЕХНИЧЕСКИЕ ТРЕБОВАНИЯ К АСОР</w:t>
      </w:r>
    </w:p>
    <w:p w:rsidR="006B2224" w:rsidRDefault="006B2224">
      <w:pPr>
        <w:pStyle w:val="ConsPlusNormal"/>
        <w:jc w:val="both"/>
      </w:pPr>
    </w:p>
    <w:p w:rsidR="006B2224" w:rsidRDefault="006B2224">
      <w:pPr>
        <w:pStyle w:val="ConsPlusNormal"/>
        <w:ind w:firstLine="540"/>
        <w:jc w:val="both"/>
      </w:pPr>
      <w:r>
        <w:t>Автоматизированная система Оператора Реестра НСОР (АСОР) (далее - Система) предназначена для автоматизации функций управления Реестром НСОР.</w:t>
      </w:r>
    </w:p>
    <w:p w:rsidR="006B2224" w:rsidRDefault="006B2224">
      <w:pPr>
        <w:pStyle w:val="ConsPlusNormal"/>
        <w:jc w:val="both"/>
      </w:pPr>
    </w:p>
    <w:p w:rsidR="006B2224" w:rsidRDefault="006B2224">
      <w:pPr>
        <w:pStyle w:val="ConsPlusNormal"/>
        <w:ind w:firstLine="540"/>
        <w:jc w:val="both"/>
        <w:outlineLvl w:val="2"/>
      </w:pPr>
      <w:r>
        <w:t>Функциональные требования</w:t>
      </w:r>
    </w:p>
    <w:p w:rsidR="006B2224" w:rsidRDefault="006B2224">
      <w:pPr>
        <w:pStyle w:val="ConsPlusNormal"/>
        <w:ind w:firstLine="540"/>
        <w:jc w:val="both"/>
      </w:pPr>
      <w:r>
        <w:t>Система АСОР должна обеспечивать следующие основные функции:</w:t>
      </w:r>
    </w:p>
    <w:p w:rsidR="006B2224" w:rsidRDefault="006B2224">
      <w:pPr>
        <w:pStyle w:val="ConsPlusNormal"/>
        <w:ind w:firstLine="540"/>
        <w:jc w:val="both"/>
      </w:pPr>
      <w:r>
        <w:t>- регистрацию и учет обращений граждан и образовательных организаций касательно Интернет-ресурсов (обнаруженная противоправная информация, доступ к информации, не совместимой с задачами образования, некорректно заблокированных Интернет-ресурсах);</w:t>
      </w:r>
    </w:p>
    <w:p w:rsidR="006B2224" w:rsidRDefault="006B2224">
      <w:pPr>
        <w:pStyle w:val="ConsPlusNormal"/>
        <w:ind w:firstLine="540"/>
        <w:jc w:val="both"/>
      </w:pPr>
      <w:r>
        <w:t>- регистрацию и учет уведомлений от систем СКФ об обнаруженных потенциально опасных Интернет-ресурсах;</w:t>
      </w:r>
    </w:p>
    <w:p w:rsidR="006B2224" w:rsidRDefault="006B2224">
      <w:pPr>
        <w:pStyle w:val="ConsPlusNormal"/>
        <w:ind w:firstLine="540"/>
        <w:jc w:val="both"/>
      </w:pPr>
      <w:r>
        <w:t>- автоматизацию процесса обработки зарегистрированных обращений и уведомлений;</w:t>
      </w:r>
    </w:p>
    <w:p w:rsidR="006B2224" w:rsidRDefault="006B2224">
      <w:pPr>
        <w:pStyle w:val="ConsPlusNormal"/>
        <w:ind w:firstLine="540"/>
        <w:jc w:val="both"/>
      </w:pPr>
      <w:r>
        <w:t>- ведение Реестра НСОР;</w:t>
      </w:r>
    </w:p>
    <w:p w:rsidR="006B2224" w:rsidRDefault="006B2224">
      <w:pPr>
        <w:pStyle w:val="ConsPlusNormal"/>
        <w:ind w:firstLine="540"/>
        <w:jc w:val="both"/>
      </w:pPr>
      <w:r>
        <w:t>- автоматическая передача данных Реестра НСОР в системы СКФ для обновления конфигурации (правил) фильтрации;</w:t>
      </w:r>
    </w:p>
    <w:p w:rsidR="006B2224" w:rsidRDefault="006B2224">
      <w:pPr>
        <w:pStyle w:val="ConsPlusNormal"/>
        <w:ind w:firstLine="540"/>
        <w:jc w:val="both"/>
      </w:pPr>
      <w:r>
        <w:t>- автоматический сбор и агрегацию статистики работы ОО с Интернет, полученную от СКФ;</w:t>
      </w:r>
    </w:p>
    <w:p w:rsidR="006B2224" w:rsidRDefault="006B2224">
      <w:pPr>
        <w:pStyle w:val="ConsPlusNormal"/>
        <w:ind w:firstLine="540"/>
        <w:jc w:val="both"/>
      </w:pPr>
      <w:r>
        <w:t>- взаимодействие с внешними базами данных Интернет-ресурсов и специализированными организациями, компетентными органами государственной власти;</w:t>
      </w:r>
    </w:p>
    <w:p w:rsidR="006B2224" w:rsidRDefault="006B2224">
      <w:pPr>
        <w:pStyle w:val="ConsPlusNormal"/>
        <w:jc w:val="both"/>
      </w:pPr>
    </w:p>
    <w:p w:rsidR="006B2224" w:rsidRDefault="006B2224">
      <w:pPr>
        <w:pStyle w:val="ConsPlusNormal"/>
        <w:ind w:firstLine="540"/>
        <w:jc w:val="both"/>
        <w:outlineLvl w:val="2"/>
      </w:pPr>
      <w:r>
        <w:t>Регистрация обращений</w:t>
      </w:r>
    </w:p>
    <w:p w:rsidR="006B2224" w:rsidRDefault="006B2224">
      <w:pPr>
        <w:pStyle w:val="ConsPlusNormal"/>
        <w:ind w:firstLine="540"/>
        <w:jc w:val="both"/>
      </w:pPr>
      <w:r>
        <w:t xml:space="preserve">Система должна обеспечивать возможность регистрации обращений граждан, организаций и ОО касательно Интернет-ресурсов через электронную форму в сети Интернет. Форма должна быть доступна как минимум на русском </w:t>
      </w:r>
      <w:r>
        <w:lastRenderedPageBreak/>
        <w:t>и английском языке.</w:t>
      </w:r>
    </w:p>
    <w:p w:rsidR="006B2224" w:rsidRDefault="006B2224">
      <w:pPr>
        <w:pStyle w:val="ConsPlusNormal"/>
        <w:ind w:firstLine="540"/>
        <w:jc w:val="both"/>
      </w:pPr>
      <w:r>
        <w:t>Система должна предоставлять API для автоматической регистрации обращений из внешних систем.</w:t>
      </w:r>
    </w:p>
    <w:p w:rsidR="006B2224" w:rsidRDefault="006B2224">
      <w:pPr>
        <w:pStyle w:val="ConsPlusNormal"/>
        <w:ind w:firstLine="540"/>
        <w:jc w:val="both"/>
      </w:pPr>
      <w:r>
        <w:t>Система должна обеспечивать возможность ручной регистрации обращений пользователем системы.</w:t>
      </w:r>
    </w:p>
    <w:p w:rsidR="006B2224" w:rsidRDefault="006B2224">
      <w:pPr>
        <w:pStyle w:val="ConsPlusNormal"/>
        <w:ind w:firstLine="540"/>
        <w:jc w:val="both"/>
      </w:pPr>
      <w:r>
        <w:t>Перечень регистрируемых для обращений данных должен, как минимум, включать:</w:t>
      </w:r>
    </w:p>
    <w:p w:rsidR="006B2224" w:rsidRDefault="006B2224">
      <w:pPr>
        <w:pStyle w:val="ConsPlusNormal"/>
        <w:ind w:firstLine="540"/>
        <w:jc w:val="both"/>
      </w:pPr>
      <w:r>
        <w:t>- дату и время обращения;</w:t>
      </w:r>
    </w:p>
    <w:p w:rsidR="006B2224" w:rsidRDefault="006B2224">
      <w:pPr>
        <w:pStyle w:val="ConsPlusNormal"/>
        <w:ind w:firstLine="540"/>
        <w:jc w:val="both"/>
      </w:pPr>
      <w:r>
        <w:t>- причину обращения по классификатору причин (нелегальный контент, информация, не совместимая с задачами образования, необоснованно заблокированный Интернет-ресурс и т.д.);</w:t>
      </w:r>
    </w:p>
    <w:p w:rsidR="006B2224" w:rsidRDefault="006B2224">
      <w:pPr>
        <w:pStyle w:val="ConsPlusNormal"/>
        <w:ind w:firstLine="540"/>
        <w:jc w:val="both"/>
      </w:pPr>
      <w:r>
        <w:t>- URL-адрес Интернет-ресурса;</w:t>
      </w:r>
    </w:p>
    <w:p w:rsidR="006B2224" w:rsidRDefault="006B2224">
      <w:pPr>
        <w:pStyle w:val="ConsPlusNormal"/>
        <w:ind w:firstLine="540"/>
        <w:jc w:val="both"/>
      </w:pPr>
      <w:r>
        <w:t>- идентификационные данные ОО;</w:t>
      </w:r>
    </w:p>
    <w:p w:rsidR="006B2224" w:rsidRDefault="006B2224">
      <w:pPr>
        <w:pStyle w:val="ConsPlusNormal"/>
        <w:ind w:firstLine="540"/>
        <w:jc w:val="both"/>
      </w:pPr>
      <w:r>
        <w:t>- идентификационные данные внешних систем;</w:t>
      </w:r>
    </w:p>
    <w:p w:rsidR="006B2224" w:rsidRDefault="006B2224">
      <w:pPr>
        <w:pStyle w:val="ConsPlusNormal"/>
        <w:ind w:firstLine="540"/>
        <w:jc w:val="both"/>
      </w:pPr>
      <w:r>
        <w:t>- контактные данные обратившегося;</w:t>
      </w:r>
    </w:p>
    <w:p w:rsidR="006B2224" w:rsidRDefault="006B2224">
      <w:pPr>
        <w:pStyle w:val="ConsPlusNormal"/>
        <w:ind w:firstLine="540"/>
        <w:jc w:val="both"/>
      </w:pPr>
      <w:r>
        <w:t>- комментарии.</w:t>
      </w:r>
    </w:p>
    <w:p w:rsidR="006B2224" w:rsidRDefault="006B2224">
      <w:pPr>
        <w:pStyle w:val="ConsPlusNormal"/>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6B2224" w:rsidRDefault="006B2224">
      <w:pPr>
        <w:pStyle w:val="ConsPlusNormal"/>
        <w:ind w:firstLine="540"/>
        <w:jc w:val="both"/>
      </w:pPr>
      <w:r>
        <w:t>Система должна автоматически исключать из процесса обработки повторяющихся обращений (по URL, домену, IP адресу). При этом система должна учитывать как находящиеся в обработке обращения, так и обращения с принятым решением.</w:t>
      </w:r>
    </w:p>
    <w:p w:rsidR="006B2224" w:rsidRDefault="006B2224">
      <w:pPr>
        <w:pStyle w:val="ConsPlusNormal"/>
        <w:jc w:val="both"/>
      </w:pPr>
    </w:p>
    <w:p w:rsidR="006B2224" w:rsidRDefault="006B2224">
      <w:pPr>
        <w:pStyle w:val="ConsPlusNormal"/>
        <w:ind w:firstLine="540"/>
        <w:jc w:val="both"/>
        <w:outlineLvl w:val="2"/>
      </w:pPr>
      <w:r>
        <w:t>Регистрация уведомлений</w:t>
      </w:r>
    </w:p>
    <w:p w:rsidR="006B2224" w:rsidRDefault="006B2224">
      <w:pPr>
        <w:pStyle w:val="ConsPlusNormal"/>
        <w:ind w:firstLine="540"/>
        <w:jc w:val="both"/>
      </w:pPr>
      <w:r>
        <w:t>Система должна обеспечивать автоматическую регистрацию уведомлений от систем СКФ об обнаруженных потенциально опасных Интернет-ресурсах.</w:t>
      </w:r>
    </w:p>
    <w:p w:rsidR="006B2224" w:rsidRDefault="006B2224">
      <w:pPr>
        <w:pStyle w:val="ConsPlusNormal"/>
        <w:ind w:firstLine="540"/>
        <w:jc w:val="both"/>
      </w:pPr>
      <w:r>
        <w:t>Система должна предоставлять аутентификацию систем СКФ на основе сертификатов PKI в формате X.509.</w:t>
      </w:r>
    </w:p>
    <w:p w:rsidR="006B2224" w:rsidRDefault="006B2224">
      <w:pPr>
        <w:pStyle w:val="ConsPlusNormal"/>
        <w:ind w:firstLine="540"/>
        <w:jc w:val="both"/>
      </w:pPr>
      <w:r>
        <w:t>Перечень регистрируемых для обращений данных должен, как минимум, включать:</w:t>
      </w:r>
    </w:p>
    <w:p w:rsidR="006B2224" w:rsidRDefault="006B2224">
      <w:pPr>
        <w:pStyle w:val="ConsPlusNormal"/>
        <w:ind w:firstLine="540"/>
        <w:jc w:val="both"/>
      </w:pPr>
      <w:r>
        <w:t>- дату и время уведомления;</w:t>
      </w:r>
    </w:p>
    <w:p w:rsidR="006B2224" w:rsidRDefault="006B2224">
      <w:pPr>
        <w:pStyle w:val="ConsPlusNormal"/>
        <w:ind w:firstLine="540"/>
        <w:jc w:val="both"/>
      </w:pPr>
      <w:r>
        <w:t>- URL адрес Интернет-ресурса;</w:t>
      </w:r>
    </w:p>
    <w:p w:rsidR="006B2224" w:rsidRDefault="006B2224">
      <w:pPr>
        <w:pStyle w:val="ConsPlusNormal"/>
        <w:ind w:firstLine="540"/>
        <w:jc w:val="both"/>
      </w:pPr>
      <w:r>
        <w:t>- набор данных Реестра НСОР, по которым данный Интернет-ресурс был идентифицирован как потенциально опасный (набор запрещенных слов, категория пользователя);</w:t>
      </w:r>
    </w:p>
    <w:p w:rsidR="006B2224" w:rsidRDefault="006B2224">
      <w:pPr>
        <w:pStyle w:val="ConsPlusNormal"/>
        <w:ind w:firstLine="540"/>
        <w:jc w:val="both"/>
      </w:pPr>
      <w:r>
        <w:t>- идентификационные данные Интернет-провайдера;</w:t>
      </w:r>
    </w:p>
    <w:p w:rsidR="006B2224" w:rsidRDefault="006B2224">
      <w:pPr>
        <w:pStyle w:val="ConsPlusNormal"/>
        <w:ind w:firstLine="540"/>
        <w:jc w:val="both"/>
      </w:pPr>
      <w:r>
        <w:t>- идентификационные данные ОО;</w:t>
      </w:r>
    </w:p>
    <w:p w:rsidR="006B2224" w:rsidRDefault="006B2224">
      <w:pPr>
        <w:pStyle w:val="ConsPlusNormal"/>
        <w:ind w:firstLine="540"/>
        <w:jc w:val="both"/>
      </w:pPr>
      <w:r>
        <w:t>- идентификационные данные систем СКФ.</w:t>
      </w:r>
    </w:p>
    <w:p w:rsidR="006B2224" w:rsidRDefault="006B2224">
      <w:pPr>
        <w:pStyle w:val="ConsPlusNormal"/>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6B2224" w:rsidRDefault="006B2224">
      <w:pPr>
        <w:pStyle w:val="ConsPlusNormal"/>
        <w:ind w:firstLine="540"/>
        <w:jc w:val="both"/>
      </w:pPr>
      <w:r>
        <w:t>Система должна автоматически анализировать наличие уведомлений для данного URL-адреса от других систем СКФ и повышать приоритет обработки уведомления.</w:t>
      </w:r>
    </w:p>
    <w:p w:rsidR="006B2224" w:rsidRDefault="006B2224">
      <w:pPr>
        <w:pStyle w:val="ConsPlusNormal"/>
        <w:ind w:firstLine="540"/>
        <w:jc w:val="both"/>
      </w:pPr>
      <w:r>
        <w:t xml:space="preserve">Система должна автоматически исключать из процесса обработки повторяющиеся уведомления. При этом система должна учитывать как </w:t>
      </w:r>
      <w:r>
        <w:lastRenderedPageBreak/>
        <w:t>находящиеся в обработке уведомления, так и уведомления с принятым решением.</w:t>
      </w:r>
    </w:p>
    <w:p w:rsidR="006B2224" w:rsidRDefault="006B2224">
      <w:pPr>
        <w:pStyle w:val="ConsPlusNormal"/>
        <w:ind w:firstLine="540"/>
        <w:jc w:val="both"/>
      </w:pPr>
      <w:r>
        <w:t>Система должна автоматически уведомлять администратора системы в случае поступления уведомления по Интернет-ресурсу, относительно которого уже было принято решение и в Реестр НСОР были внесены изменения, либо истекло время обновления конфигураций СКФ.</w:t>
      </w:r>
    </w:p>
    <w:p w:rsidR="006B2224" w:rsidRDefault="006B2224">
      <w:pPr>
        <w:pStyle w:val="ConsPlusNormal"/>
        <w:jc w:val="both"/>
      </w:pPr>
    </w:p>
    <w:p w:rsidR="006B2224" w:rsidRDefault="006B2224">
      <w:pPr>
        <w:pStyle w:val="ConsPlusNormal"/>
        <w:ind w:firstLine="540"/>
        <w:jc w:val="both"/>
        <w:outlineLvl w:val="2"/>
      </w:pPr>
      <w:r>
        <w:t>Взаимодействие с системами СКФ</w:t>
      </w:r>
    </w:p>
    <w:p w:rsidR="006B2224" w:rsidRDefault="006B2224">
      <w:pPr>
        <w:pStyle w:val="ConsPlusNormal"/>
        <w:ind w:firstLine="540"/>
        <w:jc w:val="both"/>
      </w:pPr>
      <w:r>
        <w:t>Система должна предоставлять API для автоматического взаимодействия с системами СКФ.</w:t>
      </w:r>
    </w:p>
    <w:p w:rsidR="006B2224" w:rsidRDefault="006B2224">
      <w:pPr>
        <w:pStyle w:val="ConsPlusNormal"/>
        <w:ind w:firstLine="540"/>
        <w:jc w:val="both"/>
      </w:pPr>
      <w:r>
        <w:t>Система должна предоставлять аутентификацию и регистрацию систем СКФ на основе сертификатов PKI в формате X.509.</w:t>
      </w:r>
    </w:p>
    <w:p w:rsidR="006B2224" w:rsidRDefault="006B2224">
      <w:pPr>
        <w:pStyle w:val="ConsPlusNormal"/>
        <w:ind w:firstLine="540"/>
        <w:jc w:val="both"/>
      </w:pPr>
      <w:r>
        <w:t>Перечень методов взаимодействия систем СКФ должен, как минимум, включать:</w:t>
      </w:r>
    </w:p>
    <w:p w:rsidR="006B2224" w:rsidRDefault="006B2224">
      <w:pPr>
        <w:pStyle w:val="ConsPlusNormal"/>
        <w:ind w:firstLine="540"/>
        <w:jc w:val="both"/>
      </w:pPr>
      <w:r>
        <w:t>- аутентификация СКФ;</w:t>
      </w:r>
    </w:p>
    <w:p w:rsidR="006B2224" w:rsidRDefault="006B2224">
      <w:pPr>
        <w:pStyle w:val="ConsPlusNormal"/>
        <w:ind w:firstLine="540"/>
        <w:jc w:val="both"/>
      </w:pPr>
      <w:r>
        <w:t>- регистрация и отправка идентификационных данных систем СКФ;</w:t>
      </w:r>
    </w:p>
    <w:p w:rsidR="006B2224" w:rsidRDefault="006B2224">
      <w:pPr>
        <w:pStyle w:val="ConsPlusNormal"/>
        <w:ind w:firstLine="540"/>
        <w:jc w:val="both"/>
      </w:pPr>
      <w:r>
        <w:t>- передача данных Реестра НСОР в СКФ;</w:t>
      </w:r>
    </w:p>
    <w:p w:rsidR="006B2224" w:rsidRDefault="006B2224">
      <w:pPr>
        <w:pStyle w:val="ConsPlusNormal"/>
        <w:ind w:firstLine="540"/>
        <w:jc w:val="both"/>
      </w:pPr>
      <w:r>
        <w:t>- сбор статистики от СКФ.</w:t>
      </w:r>
    </w:p>
    <w:p w:rsidR="006B2224" w:rsidRDefault="006B2224">
      <w:pPr>
        <w:pStyle w:val="ConsPlusNormal"/>
        <w:ind w:firstLine="540"/>
        <w:jc w:val="both"/>
      </w:pPr>
      <w:r>
        <w:t>Система должна обеспечивать аутентификацию систем СКФ в соответствии с процессом обработки запросов.</w:t>
      </w:r>
    </w:p>
    <w:p w:rsidR="006B2224" w:rsidRDefault="006B2224">
      <w:pPr>
        <w:pStyle w:val="ConsPlusNormal"/>
        <w:ind w:firstLine="540"/>
        <w:jc w:val="both"/>
      </w:pPr>
      <w:r>
        <w:t>Перечень параметров для аутентификации систем СКФ должен, как минимум, включать:</w:t>
      </w:r>
    </w:p>
    <w:p w:rsidR="006B2224" w:rsidRDefault="006B2224">
      <w:pPr>
        <w:pStyle w:val="ConsPlusNormal"/>
        <w:ind w:firstLine="540"/>
        <w:jc w:val="both"/>
      </w:pPr>
      <w:r>
        <w:t>- идентификатор системы СКФ;</w:t>
      </w:r>
    </w:p>
    <w:p w:rsidR="006B2224" w:rsidRDefault="006B2224">
      <w:pPr>
        <w:pStyle w:val="ConsPlusNormal"/>
        <w:ind w:firstLine="540"/>
        <w:jc w:val="both"/>
      </w:pPr>
      <w:r>
        <w:t>- ключ системы СКФ, зашифрованный открытым ключом, выданным системе СКФ, закодированный в Base64.</w:t>
      </w:r>
    </w:p>
    <w:p w:rsidR="006B2224" w:rsidRDefault="006B2224">
      <w:pPr>
        <w:pStyle w:val="ConsPlusNormal"/>
        <w:ind w:firstLine="540"/>
        <w:jc w:val="both"/>
      </w:pPr>
      <w:r>
        <w:t>Система должна передавать системам СКФ токен аутентификации, действующий ограниченное время, для дальнейшего взаимодействия.</w:t>
      </w:r>
    </w:p>
    <w:p w:rsidR="006B2224" w:rsidRDefault="006B2224">
      <w:pPr>
        <w:pStyle w:val="ConsPlusNormal"/>
        <w:ind w:firstLine="540"/>
        <w:jc w:val="both"/>
      </w:pPr>
      <w:r>
        <w:t>Система должна автоматически регистрировать системы СКФ в соответствии с процессом обработки запросов к Системе.</w:t>
      </w:r>
    </w:p>
    <w:p w:rsidR="006B2224" w:rsidRDefault="006B2224">
      <w:pPr>
        <w:pStyle w:val="ConsPlusNormal"/>
        <w:ind w:firstLine="540"/>
        <w:jc w:val="both"/>
      </w:pPr>
      <w:r>
        <w:t>Перечень параметров для регистрации систем СКФ должен, как минимум, включать:</w:t>
      </w:r>
    </w:p>
    <w:p w:rsidR="006B2224" w:rsidRDefault="006B2224">
      <w:pPr>
        <w:pStyle w:val="ConsPlusNormal"/>
        <w:ind w:firstLine="540"/>
        <w:jc w:val="both"/>
      </w:pPr>
      <w:r>
        <w:t>- идентификатор инсталляции системы СКФ;</w:t>
      </w:r>
    </w:p>
    <w:p w:rsidR="006B2224" w:rsidRDefault="006B2224">
      <w:pPr>
        <w:pStyle w:val="ConsPlusNormal"/>
        <w:ind w:firstLine="540"/>
        <w:jc w:val="both"/>
      </w:pPr>
      <w:r>
        <w:t>- тип системы СКФ;</w:t>
      </w:r>
    </w:p>
    <w:p w:rsidR="006B2224" w:rsidRDefault="006B2224">
      <w:pPr>
        <w:pStyle w:val="ConsPlusNormal"/>
        <w:ind w:firstLine="540"/>
        <w:jc w:val="both"/>
      </w:pPr>
      <w:r>
        <w:t>- производительность системы СКФ.</w:t>
      </w:r>
    </w:p>
    <w:p w:rsidR="006B2224" w:rsidRDefault="006B2224">
      <w:pPr>
        <w:pStyle w:val="ConsPlusNormal"/>
        <w:jc w:val="both"/>
      </w:pPr>
    </w:p>
    <w:p w:rsidR="006B2224" w:rsidRDefault="006B2224">
      <w:pPr>
        <w:pStyle w:val="ConsPlusNormal"/>
        <w:ind w:firstLine="540"/>
        <w:jc w:val="both"/>
        <w:outlineLvl w:val="2"/>
      </w:pPr>
      <w:r>
        <w:t>Автоматизация процесса обработки обращений и уведомлений;</w:t>
      </w:r>
    </w:p>
    <w:p w:rsidR="006B2224" w:rsidRDefault="006B2224">
      <w:pPr>
        <w:pStyle w:val="ConsPlusNormal"/>
        <w:ind w:firstLine="540"/>
        <w:jc w:val="both"/>
      </w:pPr>
      <w:r>
        <w:t>Система должна обеспечивать автоматическое назначение обращений и уведомлений на исполнителей в соответствии с установленным регламентов обработки.</w:t>
      </w:r>
    </w:p>
    <w:p w:rsidR="006B2224" w:rsidRDefault="006B2224">
      <w:pPr>
        <w:pStyle w:val="ConsPlusNormal"/>
        <w:ind w:firstLine="540"/>
        <w:jc w:val="both"/>
      </w:pPr>
      <w:r>
        <w:t>Как минимум регламент включает следующие шаги обработки:</w:t>
      </w:r>
    </w:p>
    <w:p w:rsidR="006B2224" w:rsidRDefault="006B2224">
      <w:pPr>
        <w:pStyle w:val="ConsPlusNormal"/>
        <w:ind w:firstLine="540"/>
        <w:jc w:val="both"/>
      </w:pPr>
      <w:r>
        <w:t>- проведение экспертизы Интернет-ресурса;</w:t>
      </w:r>
    </w:p>
    <w:p w:rsidR="006B2224" w:rsidRDefault="006B2224">
      <w:pPr>
        <w:pStyle w:val="ConsPlusNormal"/>
        <w:ind w:firstLine="540"/>
        <w:jc w:val="both"/>
      </w:pPr>
      <w:r>
        <w:t>- принятие решения по обращению или уведомлению по результатам экспертизы.</w:t>
      </w:r>
    </w:p>
    <w:p w:rsidR="006B2224" w:rsidRDefault="006B2224">
      <w:pPr>
        <w:pStyle w:val="ConsPlusNormal"/>
        <w:ind w:firstLine="540"/>
        <w:jc w:val="both"/>
      </w:pPr>
      <w:r>
        <w:t>Система должна обеспечивать пользователям доступ к списку назначенных обращений и уведомлений в соответствии с ролью пользователя.</w:t>
      </w:r>
    </w:p>
    <w:p w:rsidR="006B2224" w:rsidRDefault="006B2224">
      <w:pPr>
        <w:pStyle w:val="ConsPlusNormal"/>
        <w:ind w:firstLine="540"/>
        <w:jc w:val="both"/>
      </w:pPr>
      <w:r>
        <w:lastRenderedPageBreak/>
        <w:t>Система должна обеспечивать возможность регистрации результатов экспертизы Интернет-ресурса в обращении или уведомлении.</w:t>
      </w:r>
    </w:p>
    <w:p w:rsidR="006B2224" w:rsidRDefault="006B2224">
      <w:pPr>
        <w:pStyle w:val="ConsPlusNormal"/>
        <w:ind w:firstLine="540"/>
        <w:jc w:val="both"/>
      </w:pPr>
      <w:r>
        <w:t>Система должна обеспечивать возможность регистрации принятого решения по обращению или уведомлению.</w:t>
      </w:r>
    </w:p>
    <w:p w:rsidR="006B2224" w:rsidRDefault="006B2224">
      <w:pPr>
        <w:pStyle w:val="ConsPlusNormal"/>
        <w:ind w:firstLine="540"/>
        <w:jc w:val="both"/>
      </w:pPr>
      <w:r>
        <w:t>Система должна обеспечивать регистрацию времени начала и завершения обработки задачи пользователем.</w:t>
      </w:r>
    </w:p>
    <w:p w:rsidR="006B2224" w:rsidRDefault="006B2224">
      <w:pPr>
        <w:pStyle w:val="ConsPlusNormal"/>
        <w:jc w:val="both"/>
      </w:pPr>
    </w:p>
    <w:p w:rsidR="006B2224" w:rsidRDefault="006B2224">
      <w:pPr>
        <w:pStyle w:val="ConsPlusNormal"/>
        <w:ind w:firstLine="540"/>
        <w:jc w:val="both"/>
        <w:outlineLvl w:val="2"/>
      </w:pPr>
      <w:r>
        <w:t>Ведение Реестра НСОР</w:t>
      </w:r>
    </w:p>
    <w:p w:rsidR="006B2224" w:rsidRDefault="006B2224">
      <w:pPr>
        <w:pStyle w:val="ConsPlusNormal"/>
        <w:ind w:firstLine="540"/>
        <w:jc w:val="both"/>
      </w:pPr>
      <w:r>
        <w:t>Система должна обеспечивать хранение данных Реестра НСОР. Как минимум данные должны включать:</w:t>
      </w:r>
    </w:p>
    <w:p w:rsidR="006B2224" w:rsidRDefault="006B2224">
      <w:pPr>
        <w:pStyle w:val="ConsPlusNormal"/>
        <w:ind w:firstLine="540"/>
        <w:jc w:val="both"/>
      </w:pPr>
      <w:r>
        <w:t>- Справочник категорий информации;</w:t>
      </w:r>
    </w:p>
    <w:p w:rsidR="006B2224" w:rsidRDefault="006B2224">
      <w:pPr>
        <w:pStyle w:val="ConsPlusNormal"/>
        <w:ind w:firstLine="540"/>
        <w:jc w:val="both"/>
      </w:pPr>
      <w:r>
        <w:t>- "Черный" список Интернет-ресурсов по категориям информации;</w:t>
      </w:r>
    </w:p>
    <w:p w:rsidR="006B2224" w:rsidRDefault="006B2224">
      <w:pPr>
        <w:pStyle w:val="ConsPlusNormal"/>
        <w:ind w:firstLine="540"/>
        <w:jc w:val="both"/>
      </w:pPr>
      <w:r>
        <w:t>- "Черный" список слов, словосочетаний и словообразований по категориям информации;</w:t>
      </w:r>
    </w:p>
    <w:p w:rsidR="006B2224" w:rsidRDefault="006B2224">
      <w:pPr>
        <w:pStyle w:val="ConsPlusNormal"/>
        <w:ind w:firstLine="540"/>
        <w:jc w:val="both"/>
      </w:pPr>
      <w:r>
        <w:t>- "Белый" список Интернет-ресурсов по категориям информации;</w:t>
      </w:r>
    </w:p>
    <w:p w:rsidR="006B2224" w:rsidRDefault="006B2224">
      <w:pPr>
        <w:pStyle w:val="ConsPlusNormal"/>
        <w:ind w:firstLine="540"/>
        <w:jc w:val="both"/>
      </w:pPr>
      <w:r>
        <w:t>- Правила контентной фильтрации Интернет-ресурсов по категориям информации.</w:t>
      </w:r>
    </w:p>
    <w:p w:rsidR="006B2224" w:rsidRDefault="006B2224">
      <w:pPr>
        <w:pStyle w:val="ConsPlusNormal"/>
        <w:ind w:firstLine="540"/>
        <w:jc w:val="both"/>
      </w:pPr>
      <w:r>
        <w:t>Система должна предоставлять администратору системы инструменты изменения данных Реестра НСОР.</w:t>
      </w:r>
    </w:p>
    <w:p w:rsidR="006B2224" w:rsidRDefault="006B2224">
      <w:pPr>
        <w:pStyle w:val="ConsPlusNormal"/>
        <w:ind w:firstLine="540"/>
        <w:jc w:val="both"/>
      </w:pPr>
      <w:r>
        <w:t>Система должна предоставлять функции автоматического внесения изменений в Реестр НСОР по результатам принятого решения по обращениям и уведомлениям.</w:t>
      </w:r>
    </w:p>
    <w:p w:rsidR="006B2224" w:rsidRDefault="006B2224">
      <w:pPr>
        <w:pStyle w:val="ConsPlusNormal"/>
        <w:jc w:val="both"/>
      </w:pPr>
    </w:p>
    <w:p w:rsidR="006B2224" w:rsidRDefault="006B2224">
      <w:pPr>
        <w:pStyle w:val="ConsPlusNormal"/>
        <w:ind w:firstLine="540"/>
        <w:jc w:val="both"/>
        <w:outlineLvl w:val="2"/>
      </w:pPr>
      <w:r>
        <w:t>Передача данных Реестра НСОР в системы СКФ</w:t>
      </w:r>
    </w:p>
    <w:p w:rsidR="006B2224" w:rsidRDefault="006B2224">
      <w:pPr>
        <w:pStyle w:val="ConsPlusNormal"/>
        <w:ind w:firstLine="540"/>
        <w:jc w:val="both"/>
      </w:pPr>
      <w:r>
        <w:t>Система должна обеспечивать автоматическую передачу данных (или обновлений данных) из Реестра НСОР системам СКФ.</w:t>
      </w:r>
    </w:p>
    <w:p w:rsidR="006B2224" w:rsidRDefault="006B2224">
      <w:pPr>
        <w:pStyle w:val="ConsPlusNormal"/>
        <w:ind w:firstLine="540"/>
        <w:jc w:val="both"/>
      </w:pPr>
      <w:r>
        <w:t>Система должна предоставлять аутентификацию систем СКФ на основе сертификатов PKI в формате X.509.</w:t>
      </w:r>
    </w:p>
    <w:p w:rsidR="006B2224" w:rsidRDefault="006B2224">
      <w:pPr>
        <w:pStyle w:val="ConsPlusNormal"/>
        <w:ind w:firstLine="540"/>
        <w:jc w:val="both"/>
      </w:pPr>
      <w:r>
        <w:t>Система должна обеспечивать контроль получения данных системами СКФ. В случае неполучения данных системой СКФ в течение заданного времени система должна уведомлять администратора системы.</w:t>
      </w:r>
    </w:p>
    <w:p w:rsidR="006B2224" w:rsidRDefault="006B2224">
      <w:pPr>
        <w:pStyle w:val="ConsPlusNormal"/>
        <w:ind w:firstLine="540"/>
        <w:jc w:val="both"/>
      </w:pPr>
      <w:r>
        <w:t>Взаимодействие с системами СКФ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Передача данных Оператору Единого реестра</w:t>
      </w:r>
    </w:p>
    <w:p w:rsidR="006B2224" w:rsidRDefault="006B2224">
      <w:pPr>
        <w:pStyle w:val="ConsPlusNormal"/>
        <w:ind w:firstLine="540"/>
        <w:jc w:val="both"/>
      </w:pPr>
      <w:r>
        <w:t>Система должна обеспечивать автоматическую передачу обращения Оператору Единого реестра в случае признания, по результатам экспертизы, информации Интернет-ресурса запрещенной к распространению в РФ.</w:t>
      </w:r>
    </w:p>
    <w:p w:rsidR="006B2224" w:rsidRDefault="006B2224">
      <w:pPr>
        <w:pStyle w:val="ConsPlusNormal"/>
        <w:jc w:val="both"/>
      </w:pPr>
    </w:p>
    <w:p w:rsidR="006B2224" w:rsidRDefault="006B2224">
      <w:pPr>
        <w:pStyle w:val="ConsPlusNormal"/>
        <w:ind w:firstLine="540"/>
        <w:jc w:val="both"/>
        <w:outlineLvl w:val="2"/>
      </w:pPr>
      <w:r>
        <w:t>Сбор статистики</w:t>
      </w:r>
    </w:p>
    <w:p w:rsidR="006B2224" w:rsidRDefault="006B2224">
      <w:pPr>
        <w:pStyle w:val="ConsPlusNormal"/>
        <w:ind w:firstLine="540"/>
        <w:jc w:val="both"/>
      </w:pPr>
      <w:r>
        <w:t>Система должна обеспечивать автоматический сбор и хранение статистики от систем СКФ.</w:t>
      </w:r>
    </w:p>
    <w:p w:rsidR="006B2224" w:rsidRDefault="006B2224">
      <w:pPr>
        <w:pStyle w:val="ConsPlusNormal"/>
        <w:ind w:firstLine="540"/>
        <w:jc w:val="both"/>
      </w:pPr>
      <w:r>
        <w:t>Система должна обеспечивать контроль полноты статистики и уведомлять администратора в случае отсутствия данных по периодам.</w:t>
      </w:r>
    </w:p>
    <w:p w:rsidR="006B2224" w:rsidRDefault="006B2224">
      <w:pPr>
        <w:pStyle w:val="ConsPlusNormal"/>
        <w:ind w:firstLine="540"/>
        <w:jc w:val="both"/>
      </w:pPr>
      <w:r>
        <w:t xml:space="preserve">Система должна обеспечивать автоматическое обнаружение всплесков </w:t>
      </w:r>
      <w:r>
        <w:lastRenderedPageBreak/>
        <w:t>обращений к Интернет-ресурсам на основании URL и формировать уведомление.</w:t>
      </w:r>
    </w:p>
    <w:p w:rsidR="006B2224" w:rsidRDefault="006B2224">
      <w:pPr>
        <w:pStyle w:val="ConsPlusNormal"/>
        <w:ind w:firstLine="540"/>
        <w:jc w:val="both"/>
      </w:pPr>
      <w:r>
        <w:t>Система должна обеспечивать возможность доступа к данным статистики для внешних систем отчетности, а также обеспечивать выгрузку данных в установленном формате за заданный период.</w:t>
      </w:r>
    </w:p>
    <w:p w:rsidR="006B2224" w:rsidRDefault="006B2224">
      <w:pPr>
        <w:pStyle w:val="ConsPlusNormal"/>
        <w:jc w:val="both"/>
      </w:pPr>
    </w:p>
    <w:p w:rsidR="006B2224" w:rsidRDefault="006B2224">
      <w:pPr>
        <w:pStyle w:val="ConsPlusNormal"/>
        <w:ind w:firstLine="540"/>
        <w:jc w:val="both"/>
        <w:outlineLvl w:val="1"/>
      </w:pPr>
      <w:r>
        <w:t>7. ПРИЛОЖЕНИЕ N 5 ТРЕБОВАНИЯ К ИНТЕРНЕТ-ПРОВАЙДЕРАМ</w:t>
      </w:r>
    </w:p>
    <w:p w:rsidR="006B2224" w:rsidRDefault="006B2224">
      <w:pPr>
        <w:pStyle w:val="ConsPlusNormal"/>
        <w:jc w:val="both"/>
      </w:pPr>
    </w:p>
    <w:p w:rsidR="006B2224" w:rsidRDefault="006B2224">
      <w:pPr>
        <w:pStyle w:val="ConsPlusNormal"/>
        <w:ind w:firstLine="540"/>
        <w:jc w:val="both"/>
      </w:pPr>
      <w:r>
        <w:t>Интернет-провайдер имеет право на предоставление услуг доступа к Интернет Образовательным Организациям при условии соответствия требованиям, предъявляемым ФОИВ в области образования и связи.</w:t>
      </w:r>
    </w:p>
    <w:p w:rsidR="006B2224" w:rsidRDefault="006B2224">
      <w:pPr>
        <w:pStyle w:val="ConsPlusNormal"/>
        <w:ind w:firstLine="540"/>
        <w:jc w:val="both"/>
      </w:pPr>
      <w:r>
        <w:t>Указанные требования, как минимум, включают:</w:t>
      </w:r>
    </w:p>
    <w:p w:rsidR="006B2224" w:rsidRDefault="006B2224">
      <w:pPr>
        <w:pStyle w:val="ConsPlusNormal"/>
        <w:ind w:firstLine="540"/>
        <w:jc w:val="both"/>
      </w:pPr>
      <w:r>
        <w:t>- требование наличия системы СКФ, зарегистрированной Оператором Реестра НСОР. Технические условия регистрации определяются Оператором Реестра НСОР;</w:t>
      </w:r>
    </w:p>
    <w:p w:rsidR="006B2224" w:rsidRDefault="006B2224">
      <w:pPr>
        <w:pStyle w:val="ConsPlusNormal"/>
        <w:ind w:firstLine="540"/>
        <w:jc w:val="both"/>
      </w:pPr>
      <w:r>
        <w:t>- требования к обеспечению доступности и качества услуги доступа к Интернет;</w:t>
      </w:r>
    </w:p>
    <w:p w:rsidR="006B2224" w:rsidRDefault="006B2224">
      <w:pPr>
        <w:pStyle w:val="ConsPlusNormal"/>
        <w:ind w:firstLine="540"/>
        <w:jc w:val="both"/>
      </w:pPr>
      <w:r>
        <w:t>- 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ind w:firstLine="540"/>
        <w:jc w:val="both"/>
      </w:pPr>
      <w:r>
        <w:t>Контроль за соблюдением правил осуществляется региональным надзорным органом в области образования, а также иными органами власти в соответствии с их компетенцией.</w:t>
      </w:r>
    </w:p>
    <w:p w:rsidR="006B2224" w:rsidRDefault="006B2224">
      <w:pPr>
        <w:pStyle w:val="ConsPlusNormal"/>
        <w:jc w:val="both"/>
      </w:pPr>
    </w:p>
    <w:p w:rsidR="006B2224" w:rsidRDefault="006B2224">
      <w:pPr>
        <w:pStyle w:val="ConsPlusNormal"/>
        <w:jc w:val="both"/>
      </w:pPr>
    </w:p>
    <w:p w:rsidR="006B2224" w:rsidRDefault="006B2224">
      <w:pPr>
        <w:pStyle w:val="ConsPlusNormal"/>
        <w:pBdr>
          <w:top w:val="single" w:sz="6" w:space="0" w:color="auto"/>
        </w:pBdr>
        <w:spacing w:before="100" w:after="100"/>
        <w:jc w:val="both"/>
        <w:rPr>
          <w:sz w:val="2"/>
          <w:szCs w:val="2"/>
        </w:rPr>
      </w:pPr>
    </w:p>
    <w:p w:rsidR="00FC30B8" w:rsidRDefault="00FC30B8"/>
    <w:sectPr w:rsidR="00FC30B8" w:rsidSect="003064EC">
      <w:pgSz w:w="11905" w:h="16838"/>
      <w:pgMar w:top="1134" w:right="850"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6B2224"/>
    <w:rsid w:val="00071634"/>
    <w:rsid w:val="000C7901"/>
    <w:rsid w:val="001F1606"/>
    <w:rsid w:val="001F1BFE"/>
    <w:rsid w:val="00316212"/>
    <w:rsid w:val="00341178"/>
    <w:rsid w:val="003D5185"/>
    <w:rsid w:val="006A6DB6"/>
    <w:rsid w:val="006B2224"/>
    <w:rsid w:val="00802E7F"/>
    <w:rsid w:val="00885BFB"/>
    <w:rsid w:val="00C323E8"/>
    <w:rsid w:val="00FC30B8"/>
    <w:rsid w:val="00FF1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1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24"/>
    <w:pPr>
      <w:widowControl w:val="0"/>
      <w:autoSpaceDE w:val="0"/>
      <w:autoSpaceDN w:val="0"/>
      <w:ind w:firstLine="0"/>
      <w:jc w:val="left"/>
    </w:pPr>
    <w:rPr>
      <w:rFonts w:eastAsia="Times New Roman"/>
      <w:color w:val="auto"/>
      <w:szCs w:val="20"/>
      <w:lang w:eastAsia="ru-RU"/>
    </w:rPr>
  </w:style>
  <w:style w:type="paragraph" w:customStyle="1" w:styleId="ConsPlusNonformat">
    <w:name w:val="ConsPlusNonforma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6B2224"/>
    <w:pPr>
      <w:widowControl w:val="0"/>
      <w:autoSpaceDE w:val="0"/>
      <w:autoSpaceDN w:val="0"/>
      <w:ind w:firstLine="0"/>
      <w:jc w:val="left"/>
    </w:pPr>
    <w:rPr>
      <w:rFonts w:eastAsia="Times New Roman"/>
      <w:b/>
      <w:color w:val="auto"/>
      <w:szCs w:val="20"/>
      <w:lang w:eastAsia="ru-RU"/>
    </w:rPr>
  </w:style>
  <w:style w:type="paragraph" w:customStyle="1" w:styleId="ConsPlusCell">
    <w:name w:val="ConsPlusCell"/>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DocList">
    <w:name w:val="ConsPlusDocLis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JurTerm">
    <w:name w:val="ConsPlusJurTerm"/>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TextList">
    <w:name w:val="ConsPlusTextList"/>
    <w:rsid w:val="006B2224"/>
    <w:pPr>
      <w:widowControl w:val="0"/>
      <w:autoSpaceDE w:val="0"/>
      <w:autoSpaceDN w:val="0"/>
      <w:ind w:firstLine="0"/>
      <w:jc w:val="left"/>
    </w:pPr>
    <w:rPr>
      <w:rFonts w:ascii="Arial" w:eastAsia="Times New Roman"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24"/>
    <w:pPr>
      <w:widowControl w:val="0"/>
      <w:autoSpaceDE w:val="0"/>
      <w:autoSpaceDN w:val="0"/>
      <w:ind w:firstLine="0"/>
      <w:jc w:val="left"/>
    </w:pPr>
    <w:rPr>
      <w:rFonts w:eastAsia="Times New Roman"/>
      <w:color w:val="auto"/>
      <w:szCs w:val="20"/>
      <w:lang w:eastAsia="ru-RU"/>
    </w:rPr>
  </w:style>
  <w:style w:type="paragraph" w:customStyle="1" w:styleId="ConsPlusNonformat">
    <w:name w:val="ConsPlusNonforma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6B2224"/>
    <w:pPr>
      <w:widowControl w:val="0"/>
      <w:autoSpaceDE w:val="0"/>
      <w:autoSpaceDN w:val="0"/>
      <w:ind w:firstLine="0"/>
      <w:jc w:val="left"/>
    </w:pPr>
    <w:rPr>
      <w:rFonts w:eastAsia="Times New Roman"/>
      <w:b/>
      <w:color w:val="auto"/>
      <w:szCs w:val="20"/>
      <w:lang w:eastAsia="ru-RU"/>
    </w:rPr>
  </w:style>
  <w:style w:type="paragraph" w:customStyle="1" w:styleId="ConsPlusCell">
    <w:name w:val="ConsPlusCell"/>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DocList">
    <w:name w:val="ConsPlusDocLis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JurTerm">
    <w:name w:val="ConsPlusJurTerm"/>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TextList">
    <w:name w:val="ConsPlusTextList"/>
    <w:rsid w:val="006B2224"/>
    <w:pPr>
      <w:widowControl w:val="0"/>
      <w:autoSpaceDE w:val="0"/>
      <w:autoSpaceDN w:val="0"/>
      <w:ind w:firstLine="0"/>
      <w:jc w:val="left"/>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0F336A136A1E13D2B9594826A90A810613EAAD20D6A814AF3C927CFE918C7C37DCAEC2EA35e2M1K" TargetMode="External"/><Relationship Id="rId18" Type="http://schemas.openxmlformats.org/officeDocument/2006/relationships/hyperlink" Target="consultantplus://offline/ref=750F336A136A1E13D2B9594826A90A81051AEEA227D0A814AF3C927CFE918C7C37DCAEC7EA362310eDM1K" TargetMode="External"/><Relationship Id="rId26" Type="http://schemas.openxmlformats.org/officeDocument/2006/relationships/hyperlink" Target="consultantplus://offline/ref=750F336A136A1E13D2B9594826A90A81051AE6A922D6A814AF3C927CFEe9M1K" TargetMode="External"/><Relationship Id="rId39" Type="http://schemas.openxmlformats.org/officeDocument/2006/relationships/hyperlink" Target="consultantplus://offline/ref=750F336A136A1E13D2B9594826A90A81051AEEA227D0A814AF3C927CFEe9M1K" TargetMode="External"/><Relationship Id="rId21" Type="http://schemas.openxmlformats.org/officeDocument/2006/relationships/hyperlink" Target="consultantplus://offline/ref=750F336A136A1E13D2B9594826A90A81051AEEA227D0A814AF3C927CFE918C7C37DCAEC7EA36231FeDM2K" TargetMode="External"/><Relationship Id="rId34" Type="http://schemas.openxmlformats.org/officeDocument/2006/relationships/hyperlink" Target="consultantplus://offline/ref=750F336A136A1E13D2B9594826A90A810514E6AC23D1A814AF3C927CFEe9M1K" TargetMode="External"/><Relationship Id="rId42" Type="http://schemas.openxmlformats.org/officeDocument/2006/relationships/hyperlink" Target="consultantplus://offline/ref=750F336A136A1E13D2B9594826A90A81051AEEA227D0A814AF3C927CFE918C7C37DCAEC4eEM9K" TargetMode="External"/><Relationship Id="rId47" Type="http://schemas.openxmlformats.org/officeDocument/2006/relationships/hyperlink" Target="consultantplus://offline/ref=750F336A136A1E13D2B9594826A90A81051AE6A922D6A814AF3C927CFEe9M1K" TargetMode="External"/><Relationship Id="rId50" Type="http://schemas.openxmlformats.org/officeDocument/2006/relationships/image" Target="media/image3.png"/><Relationship Id="rId55" Type="http://schemas.openxmlformats.org/officeDocument/2006/relationships/fontTable" Target="fontTable.xml"/><Relationship Id="rId7" Type="http://schemas.openxmlformats.org/officeDocument/2006/relationships/hyperlink" Target="consultantplus://offline/ref=750F336A136A1E13D2B9594826A90A810514E6AC23D1A814AF3C927CFEe9M1K" TargetMode="External"/><Relationship Id="rId12" Type="http://schemas.openxmlformats.org/officeDocument/2006/relationships/hyperlink" Target="consultantplus://offline/ref=750F336A136A1E13D2B9594826A90A81051AEEA227D0A814AF3C927CFE918C7C37DCAEC4eEM9K" TargetMode="External"/><Relationship Id="rId17" Type="http://schemas.openxmlformats.org/officeDocument/2006/relationships/hyperlink" Target="consultantplus://offline/ref=750F336A136A1E13D2B9594826A90A81051AEEA227D0A814AF3C927CFE918C7C37DCAEC7EA362312eDM0K" TargetMode="External"/><Relationship Id="rId25" Type="http://schemas.openxmlformats.org/officeDocument/2006/relationships/hyperlink" Target="consultantplus://offline/ref=750F336A136A1E13D2B9594826A90A81051AEEA227D0A814AF3C927CFE918C7C37DCAEC4eEM8K" TargetMode="External"/><Relationship Id="rId33" Type="http://schemas.openxmlformats.org/officeDocument/2006/relationships/hyperlink" Target="consultantplus://offline/ref=750F336A136A1E13D2B9594826A90A81051AEEA227D0A814AF3C927CFEe9M1K" TargetMode="External"/><Relationship Id="rId38" Type="http://schemas.openxmlformats.org/officeDocument/2006/relationships/hyperlink" Target="consultantplus://offline/ref=750F336A136A1E13D2B9594826A90A810514EFA926DEA814AF3C927CFEe9M1K" TargetMode="External"/><Relationship Id="rId46" Type="http://schemas.openxmlformats.org/officeDocument/2006/relationships/hyperlink" Target="consultantplus://offline/ref=750F336A136A1E13D2B9594826A90A81051AE6A922D6A814AF3C927CFEe9M1K" TargetMode="External"/><Relationship Id="rId2" Type="http://schemas.openxmlformats.org/officeDocument/2006/relationships/settings" Target="settings.xml"/><Relationship Id="rId16" Type="http://schemas.openxmlformats.org/officeDocument/2006/relationships/hyperlink" Target="consultantplus://offline/ref=750F336A136A1E13D2B9594826A90A81051AEEA227D0A814AF3C927CFEe9M1K" TargetMode="External"/><Relationship Id="rId20" Type="http://schemas.openxmlformats.org/officeDocument/2006/relationships/hyperlink" Target="consultantplus://offline/ref=750F336A136A1E13D2B9594826A90A81051AEEA227D0A814AF3C927CFE918C7C37DCAEC7EA362310eDM1K" TargetMode="External"/><Relationship Id="rId29" Type="http://schemas.openxmlformats.org/officeDocument/2006/relationships/image" Target="media/image1.png"/><Relationship Id="rId41" Type="http://schemas.openxmlformats.org/officeDocument/2006/relationships/hyperlink" Target="consultantplus://offline/ref=750F336A136A1E13D2B9594826A90A81051AEEA227D0A814AF3C927CFEe9M1K" TargetMode="External"/><Relationship Id="rId54"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consultantplus://offline/ref=750F336A136A1E13D2B9594826A90A81051AEEA227D0A814AF3C927CFEe9M1K" TargetMode="External"/><Relationship Id="rId11" Type="http://schemas.openxmlformats.org/officeDocument/2006/relationships/hyperlink" Target="consultantplus://offline/ref=750F336A136A1E13D2B9594826A90A810612EFAA27D1A814AF3C927CFE918C7C37DCAEC3eEM3K" TargetMode="External"/><Relationship Id="rId24" Type="http://schemas.openxmlformats.org/officeDocument/2006/relationships/hyperlink" Target="consultantplus://offline/ref=750F336A136A1E13D2B9594826A90A81051AEEA227D0A814AF3C927CFE918C7C37DCAEC7EA36231FeDM2K" TargetMode="External"/><Relationship Id="rId32" Type="http://schemas.openxmlformats.org/officeDocument/2006/relationships/hyperlink" Target="consultantplus://offline/ref=750F336A136A1E13D2B9594826A90A810612EFAA27D1A814AF3C927CFE918C7C37DCAEC2eEMEK" TargetMode="External"/><Relationship Id="rId37" Type="http://schemas.openxmlformats.org/officeDocument/2006/relationships/hyperlink" Target="consultantplus://offline/ref=750F336A136A1E13D2B9594826A90A81051AE6A922D6A814AF3C927CFEe9M1K" TargetMode="External"/><Relationship Id="rId40" Type="http://schemas.openxmlformats.org/officeDocument/2006/relationships/hyperlink" Target="consultantplus://offline/ref=750F336A136A1E13D2B9594826A90A81051AEEA227D0A814AF3C927CFEe9M1K" TargetMode="External"/><Relationship Id="rId45" Type="http://schemas.openxmlformats.org/officeDocument/2006/relationships/hyperlink" Target="consultantplus://offline/ref=750F336A136A1E13D2B9594826A90A810514EFA926DEA814AF3C927CFEe9M1K" TargetMode="External"/><Relationship Id="rId53" Type="http://schemas.openxmlformats.org/officeDocument/2006/relationships/image" Target="media/image6.png"/><Relationship Id="rId5" Type="http://schemas.openxmlformats.org/officeDocument/2006/relationships/hyperlink" Target="consultantplus://offline/ref=750F336A136A1E13D2B9505121A90A810111E9A324D3A814AF3C927CFEe9M1K" TargetMode="External"/><Relationship Id="rId15" Type="http://schemas.openxmlformats.org/officeDocument/2006/relationships/hyperlink" Target="consultantplus://offline/ref=750F336A136A1E13D2B9594826A90A81051AEEA227D0A814AF3C927CFE918C7C37DCAEC7EA362313eDM6K" TargetMode="External"/><Relationship Id="rId23" Type="http://schemas.openxmlformats.org/officeDocument/2006/relationships/hyperlink" Target="consultantplus://offline/ref=750F336A136A1E13D2B9594826A90A81051AEEA227D0A814AF3C927CFE918C7C37DCAEC7EA36231FeDM7K" TargetMode="External"/><Relationship Id="rId28" Type="http://schemas.openxmlformats.org/officeDocument/2006/relationships/hyperlink" Target="consultantplus://offline/ref=750F336A136A1E13D2B9505121A90A810111E9A324D3A814AF3C927CFEe9M1K" TargetMode="External"/><Relationship Id="rId36" Type="http://schemas.openxmlformats.org/officeDocument/2006/relationships/hyperlink" Target="consultantplus://offline/ref=750F336A136A1E13D2B9505121A90A810111E9A324D3A814AF3C927CFEe9M1K" TargetMode="External"/><Relationship Id="rId49" Type="http://schemas.openxmlformats.org/officeDocument/2006/relationships/image" Target="media/image2.png"/><Relationship Id="rId57" Type="http://schemas.microsoft.com/office/2007/relationships/stylesWithEffects" Target="stylesWithEffects.xml"/><Relationship Id="rId10" Type="http://schemas.openxmlformats.org/officeDocument/2006/relationships/hyperlink" Target="consultantplus://offline/ref=750F336A136A1E13D2B9594826A90A810612EFAA27D1A814AF3C927CFE918C7C37DCAEC2eEMEK" TargetMode="External"/><Relationship Id="rId19" Type="http://schemas.openxmlformats.org/officeDocument/2006/relationships/hyperlink" Target="consultantplus://offline/ref=750F336A136A1E13D2B9594826A90A81051AEEA227D0A814AF3C927CFE918C7C37DCAEC7EA362310eDM7K" TargetMode="External"/><Relationship Id="rId31" Type="http://schemas.openxmlformats.org/officeDocument/2006/relationships/hyperlink" Target="consultantplus://offline/ref=750F336A136A1E13D2B9594826A90A810612EFAA27D1A814AF3C927CFE918C7C37DCAEC7eEMEK" TargetMode="External"/><Relationship Id="rId44" Type="http://schemas.openxmlformats.org/officeDocument/2006/relationships/hyperlink" Target="consultantplus://offline/ref=750F336A136A1E13D2B9594826A90A81051AE6A922D6A814AF3C927CFEe9M1K" TargetMode="External"/><Relationship Id="rId52" Type="http://schemas.openxmlformats.org/officeDocument/2006/relationships/image" Target="media/image5.png"/><Relationship Id="rId4" Type="http://schemas.openxmlformats.org/officeDocument/2006/relationships/hyperlink" Target="http://www.consultant.ru" TargetMode="External"/><Relationship Id="rId9" Type="http://schemas.openxmlformats.org/officeDocument/2006/relationships/hyperlink" Target="consultantplus://offline/ref=750F336A136A1E13D2B9594826A90A810612EFAA27D1A814AF3C927CFE918C7C37DCAEC7eEMEK" TargetMode="External"/><Relationship Id="rId14" Type="http://schemas.openxmlformats.org/officeDocument/2006/relationships/hyperlink" Target="consultantplus://offline/ref=750F336A136A1E13D2B9594826A90A81051AEEA227D0A814AF3C927CFEe9M1K" TargetMode="External"/><Relationship Id="rId22" Type="http://schemas.openxmlformats.org/officeDocument/2006/relationships/hyperlink" Target="consultantplus://offline/ref=750F336A136A1E13D2B9594826A90A81051AEEA227D0A814AF3C927CFE918C7C37DCAEC7EA362310eDM7K" TargetMode="External"/><Relationship Id="rId27" Type="http://schemas.openxmlformats.org/officeDocument/2006/relationships/hyperlink" Target="consultantplus://offline/ref=750F336A136A1E13D2B9594826A90A810514EFA926DEA814AF3C927CFEe9M1K" TargetMode="External"/><Relationship Id="rId30" Type="http://schemas.openxmlformats.org/officeDocument/2006/relationships/hyperlink" Target="consultantplus://offline/ref=750F336A136A1E13D2B9505121A90A810111E9A324D3A814AF3C927CFEe9M1K" TargetMode="External"/><Relationship Id="rId35" Type="http://schemas.openxmlformats.org/officeDocument/2006/relationships/hyperlink" Target="consultantplus://offline/ref=750F336A136A1E13D2B9594826A90A810514EFA926DEA814AF3C927CFEe9M1K" TargetMode="External"/><Relationship Id="rId43" Type="http://schemas.openxmlformats.org/officeDocument/2006/relationships/hyperlink" Target="consultantplus://offline/ref=750F336A136A1E13D2B9594826A90A810612EFAA27D1A814AF3C927CFE918C7C37DCAEC7eEMEK" TargetMode="External"/><Relationship Id="rId48" Type="http://schemas.openxmlformats.org/officeDocument/2006/relationships/hyperlink" Target="consultantplus://offline/ref=750F336A136A1E13D2B9594826A90A810514EFA926DEA814AF3C927CFEe9M1K" TargetMode="External"/><Relationship Id="rId56" Type="http://schemas.openxmlformats.org/officeDocument/2006/relationships/theme" Target="theme/theme1.xml"/><Relationship Id="rId8" Type="http://schemas.openxmlformats.org/officeDocument/2006/relationships/hyperlink" Target="consultantplus://offline/ref=750F336A136A1E13D2B9594826A90A810514EFA926DEA814AF3C927CFEe9M1K" TargetMode="External"/><Relationship Id="rId51" Type="http://schemas.openxmlformats.org/officeDocument/2006/relationships/image" Target="media/image4.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17650</Words>
  <Characters>100609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ПользовательПК</dc:creator>
  <cp:lastModifiedBy>111</cp:lastModifiedBy>
  <cp:revision>2</cp:revision>
  <dcterms:created xsi:type="dcterms:W3CDTF">2017-05-24T08:37:00Z</dcterms:created>
  <dcterms:modified xsi:type="dcterms:W3CDTF">2017-05-24T08:37:00Z</dcterms:modified>
</cp:coreProperties>
</file>