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563" w:rsidRDefault="001E3054">
      <w:pPr>
        <w:pStyle w:val="a5"/>
        <w:spacing w:after="150" w:line="240" w:lineRule="auto"/>
        <w:jc w:val="center"/>
        <w:rPr>
          <w:rFonts w:ascii="Times New Roman" w:hAnsi="Times New Roman"/>
          <w:color w:val="333333"/>
          <w:sz w:val="24"/>
        </w:rPr>
      </w:pPr>
      <w:r>
        <w:rPr>
          <w:rFonts w:ascii="Times New Roman" w:hAnsi="Times New Roman"/>
          <w:color w:val="333333"/>
          <w:sz w:val="24"/>
        </w:rPr>
        <w:t>ПЛАН РЦ «ИЗО» на 2023</w:t>
      </w:r>
      <w:r w:rsidR="00D47D2E">
        <w:rPr>
          <w:rFonts w:ascii="Times New Roman" w:hAnsi="Times New Roman"/>
          <w:color w:val="333333"/>
          <w:sz w:val="24"/>
        </w:rPr>
        <w:t>-24</w:t>
      </w:r>
      <w:r>
        <w:rPr>
          <w:rFonts w:ascii="Times New Roman" w:hAnsi="Times New Roman"/>
          <w:color w:val="333333"/>
          <w:sz w:val="24"/>
        </w:rPr>
        <w:t xml:space="preserve"> год </w:t>
      </w:r>
    </w:p>
    <w:tbl>
      <w:tblPr>
        <w:tblW w:w="1047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3304"/>
        <w:gridCol w:w="2317"/>
        <w:gridCol w:w="1517"/>
        <w:gridCol w:w="2786"/>
      </w:tblGrid>
      <w:tr w:rsidR="003E0563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п/п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мероприятия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Ответственные исполнители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 проведения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Место проведения</w:t>
            </w:r>
          </w:p>
        </w:tc>
      </w:tr>
      <w:tr w:rsidR="003E0563" w:rsidTr="00FB2A4D">
        <w:trPr>
          <w:trHeight w:val="339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2E" w:rsidRPr="00D47D2E" w:rsidRDefault="00D47D2E" w:rsidP="00D47D2E">
            <w:pPr>
              <w:pStyle w:val="a5"/>
              <w:tabs>
                <w:tab w:val="left" w:pos="34"/>
                <w:tab w:val="left" w:pos="318"/>
              </w:tabs>
              <w:spacing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 xml:space="preserve">Заседание методической секции ИЗО </w:t>
            </w:r>
            <w:r w:rsidRPr="00D47D2E">
              <w:rPr>
                <w:rFonts w:ascii="Times New Roman" w:hAnsi="Times New Roman"/>
                <w:b/>
                <w:bCs/>
                <w:sz w:val="24"/>
              </w:rPr>
              <w:t>«Классическое художественное образование как неотъемлемая часть современного обучения в школах искусств»</w:t>
            </w:r>
            <w:r>
              <w:rPr>
                <w:rFonts w:ascii="Times New Roman" w:hAnsi="Times New Roman"/>
                <w:b/>
                <w:bCs/>
                <w:sz w:val="24"/>
              </w:rPr>
              <w:br/>
            </w:r>
            <w:r>
              <w:rPr>
                <w:rStyle w:val="1"/>
                <w:rFonts w:ascii="Times New Roman" w:hAnsi="Times New Roman"/>
                <w:sz w:val="24"/>
              </w:rPr>
              <w:t xml:space="preserve">1.Разработка предпрофессиональной программы «Живопись». Из опыта </w:t>
            </w:r>
            <w:proofErr w:type="gramStart"/>
            <w:r>
              <w:rPr>
                <w:rStyle w:val="1"/>
                <w:rFonts w:ascii="Times New Roman" w:hAnsi="Times New Roman"/>
                <w:sz w:val="24"/>
              </w:rPr>
              <w:t xml:space="preserve">работы  </w:t>
            </w:r>
            <w:r>
              <w:rPr>
                <w:rFonts w:ascii="Times New Roman" w:hAnsi="Times New Roman"/>
                <w:sz w:val="24"/>
              </w:rPr>
              <w:t>МАУДО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«ДХШИ </w:t>
            </w:r>
            <w:proofErr w:type="spellStart"/>
            <w:r>
              <w:rPr>
                <w:rFonts w:ascii="Times New Roman" w:hAnsi="Times New Roman"/>
                <w:sz w:val="24"/>
              </w:rPr>
              <w:t>г.Челябинска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</w:rPr>
              <w:t>Н.А.Аристова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3E0563" w:rsidRDefault="00D47D2E" w:rsidP="001E3054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  <w:r w:rsidRPr="00CF7E3B">
              <w:rPr>
                <w:rFonts w:ascii="Times New Roman" w:hAnsi="Times New Roman"/>
                <w:sz w:val="24"/>
              </w:rPr>
              <w:t xml:space="preserve"> «Практические приемы для создания образа и успешной реализации идеи в станковой композиции»</w:t>
            </w:r>
          </w:p>
          <w:p w:rsidR="00D47D2E" w:rsidRDefault="00D47D2E" w:rsidP="001E3054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Теоретические основы преподавания живописи. Из опыта работы МАУДО «ДХШИ </w:t>
            </w:r>
            <w:proofErr w:type="spellStart"/>
            <w:r>
              <w:rPr>
                <w:rFonts w:ascii="Times New Roman" w:hAnsi="Times New Roman"/>
                <w:sz w:val="24"/>
              </w:rPr>
              <w:t>г.Челябинска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им. </w:t>
            </w:r>
            <w:proofErr w:type="spellStart"/>
            <w:r>
              <w:rPr>
                <w:rFonts w:ascii="Times New Roman" w:hAnsi="Times New Roman"/>
                <w:sz w:val="24"/>
              </w:rPr>
              <w:t>Н.А.Аристова</w:t>
            </w:r>
            <w:proofErr w:type="spellEnd"/>
            <w:r>
              <w:rPr>
                <w:rFonts w:ascii="Times New Roman" w:hAnsi="Times New Roman"/>
                <w:sz w:val="24"/>
              </w:rPr>
              <w:t>»</w:t>
            </w:r>
          </w:p>
          <w:p w:rsidR="00D47D2E" w:rsidRDefault="00D47D2E" w:rsidP="001E3054">
            <w:pPr>
              <w:pStyle w:val="a5"/>
              <w:tabs>
                <w:tab w:val="left" w:pos="34"/>
                <w:tab w:val="left" w:pos="318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  <w:r w:rsidRPr="006D2DA3">
              <w:rPr>
                <w:rFonts w:ascii="Times New Roman" w:hAnsi="Times New Roman"/>
                <w:sz w:val="24"/>
              </w:rPr>
              <w:t>Городской контрольный срез по учебн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6D2DA3">
              <w:rPr>
                <w:rFonts w:ascii="Times New Roman" w:hAnsi="Times New Roman"/>
                <w:sz w:val="24"/>
              </w:rPr>
              <w:t xml:space="preserve"> предмет</w:t>
            </w:r>
            <w:r>
              <w:rPr>
                <w:rFonts w:ascii="Times New Roman" w:hAnsi="Times New Roman"/>
                <w:sz w:val="24"/>
              </w:rPr>
              <w:t>ам</w:t>
            </w:r>
            <w:r w:rsidRPr="006D2DA3">
              <w:rPr>
                <w:rFonts w:ascii="Times New Roman" w:hAnsi="Times New Roman"/>
                <w:sz w:val="24"/>
              </w:rPr>
              <w:t xml:space="preserve"> «Композиция станковая»</w:t>
            </w:r>
            <w:r>
              <w:rPr>
                <w:rFonts w:ascii="Times New Roman" w:hAnsi="Times New Roman"/>
                <w:sz w:val="24"/>
              </w:rPr>
              <w:t xml:space="preserve"> и «История изобразительных искусств»</w:t>
            </w:r>
            <w:r w:rsidRPr="006D2DA3">
              <w:rPr>
                <w:rFonts w:ascii="Times New Roman" w:hAnsi="Times New Roman"/>
                <w:sz w:val="24"/>
              </w:rPr>
              <w:t xml:space="preserve"> в 4-х </w:t>
            </w:r>
            <w:proofErr w:type="spellStart"/>
            <w:r w:rsidRPr="006D2DA3">
              <w:rPr>
                <w:rFonts w:ascii="Times New Roman" w:hAnsi="Times New Roman"/>
                <w:sz w:val="24"/>
              </w:rPr>
              <w:t>предвыпускных</w:t>
            </w:r>
            <w:proofErr w:type="spellEnd"/>
            <w:r w:rsidRPr="006D2DA3">
              <w:rPr>
                <w:rFonts w:ascii="Times New Roman" w:hAnsi="Times New Roman"/>
                <w:sz w:val="24"/>
              </w:rPr>
              <w:t xml:space="preserve"> классах (5-летний срок обучения);</w:t>
            </w:r>
          </w:p>
          <w:p w:rsidR="00D47D2E" w:rsidRDefault="00D47D2E" w:rsidP="00D47D2E">
            <w:pPr>
              <w:pStyle w:val="a5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5. Круглый стол:</w:t>
            </w:r>
          </w:p>
          <w:p w:rsidR="00D47D2E" w:rsidRDefault="00D47D2E" w:rsidP="00D47D2E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Городской контрольный срез по учебному предмету «Композиция станковая» в 4-х </w:t>
            </w:r>
            <w:proofErr w:type="spellStart"/>
            <w:r>
              <w:rPr>
                <w:rFonts w:ascii="Times New Roman" w:hAnsi="Times New Roman"/>
                <w:sz w:val="24"/>
              </w:rPr>
              <w:t>предвыпускных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классах (5-летний срок обучения);</w:t>
            </w:r>
          </w:p>
          <w:p w:rsidR="00D47D2E" w:rsidRDefault="00D47D2E" w:rsidP="00D47D2E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планирование работы секции на 2024 год;</w:t>
            </w:r>
          </w:p>
          <w:p w:rsidR="00D47D2E" w:rsidRDefault="00D47D2E" w:rsidP="00D47D2E">
            <w:pPr>
              <w:pStyle w:val="a5"/>
              <w:numPr>
                <w:ilvl w:val="0"/>
                <w:numId w:val="2"/>
              </w:numPr>
              <w:tabs>
                <w:tab w:val="left" w:pos="319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 работы секции, обсуждение докладов.</w:t>
            </w:r>
          </w:p>
          <w:p w:rsidR="00D47D2E" w:rsidRDefault="00D47D2E" w:rsidP="00D47D2E">
            <w:pPr>
              <w:pStyle w:val="a5"/>
              <w:tabs>
                <w:tab w:val="left" w:pos="319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 Посещение выставок:</w:t>
            </w:r>
          </w:p>
          <w:p w:rsidR="00D47D2E" w:rsidRPr="00D47D2E" w:rsidRDefault="00D47D2E" w:rsidP="00D47D2E">
            <w:pPr>
              <w:pStyle w:val="a5"/>
              <w:numPr>
                <w:ilvl w:val="0"/>
                <w:numId w:val="3"/>
              </w:numPr>
              <w:spacing w:after="0" w:line="240" w:lineRule="auto"/>
              <w:ind w:left="497" w:hanging="11"/>
              <w:rPr>
                <w:rFonts w:ascii="Times New Roman" w:hAnsi="Times New Roman"/>
                <w:sz w:val="24"/>
              </w:rPr>
            </w:pPr>
            <w:r w:rsidRPr="00D47D2E">
              <w:rPr>
                <w:rFonts w:ascii="Times New Roman" w:hAnsi="Times New Roman"/>
                <w:sz w:val="24"/>
              </w:rPr>
              <w:t xml:space="preserve">Выставка работ народного художника РФ </w:t>
            </w:r>
            <w:proofErr w:type="spellStart"/>
            <w:r w:rsidRPr="00D47D2E">
              <w:rPr>
                <w:rFonts w:ascii="Times New Roman" w:hAnsi="Times New Roman"/>
                <w:sz w:val="24"/>
              </w:rPr>
              <w:t>Травникова</w:t>
            </w:r>
            <w:proofErr w:type="spellEnd"/>
            <w:r w:rsidRPr="00D47D2E">
              <w:rPr>
                <w:rFonts w:ascii="Times New Roman" w:hAnsi="Times New Roman"/>
                <w:sz w:val="24"/>
              </w:rPr>
              <w:t xml:space="preserve"> Г. А. "Дом и дороги". </w:t>
            </w:r>
          </w:p>
          <w:p w:rsidR="00D47D2E" w:rsidRDefault="00D47D2E" w:rsidP="00D47D2E">
            <w:pPr>
              <w:pStyle w:val="a5"/>
              <w:numPr>
                <w:ilvl w:val="0"/>
                <w:numId w:val="3"/>
              </w:numPr>
              <w:tabs>
                <w:tab w:val="left" w:pos="34"/>
                <w:tab w:val="left" w:pos="318"/>
              </w:tabs>
              <w:spacing w:after="0" w:line="240" w:lineRule="auto"/>
              <w:ind w:left="497" w:hanging="1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Выставка работ преподавателя ДХШИ Серовой Л.А. </w:t>
            </w:r>
            <w:r w:rsidRPr="000E566A">
              <w:rPr>
                <w:rFonts w:ascii="Times New Roman" w:hAnsi="Times New Roman"/>
                <w:sz w:val="24"/>
              </w:rPr>
              <w:t>"О чем расскажут ангелы Тобольска"</w:t>
            </w:r>
          </w:p>
          <w:p w:rsidR="00D47D2E" w:rsidRPr="00D47D2E" w:rsidRDefault="00D47D2E" w:rsidP="00D47D2E">
            <w:pPr>
              <w:tabs>
                <w:tab w:val="left" w:pos="34"/>
                <w:tab w:val="left" w:pos="318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 Мастер-класс «</w:t>
            </w:r>
            <w:r w:rsidRPr="00434C9B">
              <w:rPr>
                <w:rFonts w:ascii="Times New Roman" w:hAnsi="Times New Roman"/>
                <w:sz w:val="24"/>
              </w:rPr>
              <w:t xml:space="preserve">Натюрморт со стеклом в технике многослойной </w:t>
            </w:r>
            <w:r>
              <w:rPr>
                <w:rFonts w:ascii="Times New Roman" w:hAnsi="Times New Roman"/>
                <w:sz w:val="24"/>
              </w:rPr>
              <w:t xml:space="preserve">акварельной живописи. Методика ведения работы Академии акварели и изящных искусств Сергея </w:t>
            </w:r>
            <w:proofErr w:type="spellStart"/>
            <w:r>
              <w:rPr>
                <w:rFonts w:ascii="Times New Roman" w:hAnsi="Times New Roman"/>
                <w:sz w:val="24"/>
              </w:rPr>
              <w:t>Андрияки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» </w:t>
            </w:r>
            <w:r w:rsidRPr="00D47D2E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3E05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1E3054" w:rsidP="00D47D2E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Е.С., </w:t>
            </w:r>
            <w:r w:rsidR="00D47D2E">
              <w:rPr>
                <w:rFonts w:ascii="Times New Roman" w:hAnsi="Times New Roman"/>
                <w:sz w:val="24"/>
              </w:rPr>
              <w:t>МАУДО «ДХШИ г. Челябинска им. Н.А Аристова»</w:t>
            </w:r>
          </w:p>
          <w:p w:rsidR="003E0563" w:rsidRDefault="003E05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Михайловская В.Б.,</w:t>
            </w:r>
          </w:p>
          <w:p w:rsidR="003E0563" w:rsidRDefault="003E05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Пискунова А.А.</w:t>
            </w: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Малова Ю.В.</w:t>
            </w: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Е.С.,</w:t>
            </w: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Преподаватели художественных отделений школ искусств области</w:t>
            </w:r>
          </w:p>
          <w:p w:rsidR="00D47D2E" w:rsidRDefault="00D47D2E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7B13" w:rsidRDefault="00867B13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7B13" w:rsidRDefault="00867B13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67B13" w:rsidRDefault="00867B13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D47D2E" w:rsidRDefault="00D47D2E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Карпенко Е.А.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D47D2E" w:rsidP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03.11.2023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7D2E" w:rsidRDefault="001E3054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МАУДО «ДХШИ</w:t>
            </w:r>
            <w:r w:rsidR="00D47D2E">
              <w:rPr>
                <w:rFonts w:ascii="Times New Roman" w:hAnsi="Times New Roman"/>
                <w:sz w:val="24"/>
              </w:rPr>
              <w:t xml:space="preserve"> г. Челябинска им. Н.А Аристова</w:t>
            </w:r>
            <w:r>
              <w:rPr>
                <w:rFonts w:ascii="Times New Roman" w:hAnsi="Times New Roman"/>
                <w:sz w:val="24"/>
              </w:rPr>
              <w:t>»</w:t>
            </w:r>
            <w:r w:rsidR="00D47D2E">
              <w:rPr>
                <w:rFonts w:ascii="Times New Roman" w:hAnsi="Times New Roman"/>
                <w:sz w:val="24"/>
              </w:rPr>
              <w:t xml:space="preserve">, </w:t>
            </w:r>
          </w:p>
          <w:p w:rsidR="003E0563" w:rsidRDefault="00D47D2E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3E0563" w:rsidRDefault="003E056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3E0563" w:rsidTr="00867B13">
        <w:trPr>
          <w:trHeight w:val="224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секции преподавателей истории </w:t>
            </w:r>
            <w:r>
              <w:rPr>
                <w:rStyle w:val="1"/>
                <w:rFonts w:ascii="Times New Roman" w:hAnsi="Times New Roman"/>
                <w:sz w:val="24"/>
              </w:rPr>
              <w:t>изобразительного искусства «Методическая деятельность педагога как фактор успешного повышения профессионального и педагогического мастерства»</w:t>
            </w:r>
          </w:p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 xml:space="preserve">1. </w:t>
            </w:r>
            <w:r w:rsidR="00D47D2E">
              <w:rPr>
                <w:rStyle w:val="1"/>
                <w:rFonts w:ascii="Times New Roman" w:hAnsi="Times New Roman"/>
                <w:sz w:val="24"/>
              </w:rPr>
              <w:t>К</w:t>
            </w:r>
            <w:r>
              <w:rPr>
                <w:rStyle w:val="1"/>
                <w:rFonts w:ascii="Times New Roman" w:hAnsi="Times New Roman"/>
                <w:sz w:val="24"/>
              </w:rPr>
              <w:t>онтрольный срез по учебном</w:t>
            </w:r>
            <w:r>
              <w:rPr>
                <w:rFonts w:ascii="Times New Roman" w:hAnsi="Times New Roman"/>
                <w:sz w:val="24"/>
              </w:rPr>
              <w:t xml:space="preserve">у предмету «История изобразительного искусства» в 4-х </w:t>
            </w:r>
            <w:proofErr w:type="spellStart"/>
            <w:r>
              <w:rPr>
                <w:rFonts w:ascii="Times New Roman" w:hAnsi="Times New Roman"/>
                <w:sz w:val="24"/>
              </w:rPr>
              <w:t>предвыпускных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классах (5-летний срок обучения): содержание контрольных заданий. </w:t>
            </w:r>
          </w:p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 Создание учебно-методического комплекса по учебному предмету  «История изобразительного искусства»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1E3054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Е.С., </w:t>
            </w: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3E0563" w:rsidRDefault="001E3054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Преподаватели истории искусств художественных отделений школ </w:t>
            </w:r>
            <w:r w:rsidR="00D47D2E">
              <w:rPr>
                <w:rFonts w:ascii="Times New Roman" w:hAnsi="Times New Roman"/>
                <w:sz w:val="24"/>
              </w:rPr>
              <w:t>области</w:t>
            </w:r>
          </w:p>
          <w:p w:rsidR="003E0563" w:rsidRDefault="003E0563">
            <w:pPr>
              <w:tabs>
                <w:tab w:val="left" w:pos="321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D47D2E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3E0563" w:rsidRDefault="003E056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BB2C45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Pr="00BB2C45" w:rsidRDefault="00BB2C45" w:rsidP="00BB2C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B2C45">
              <w:rPr>
                <w:rFonts w:ascii="Times New Roman" w:hAnsi="Times New Roman"/>
                <w:bCs/>
                <w:sz w:val="24"/>
              </w:rPr>
              <w:t>Обучающие курсы для преподавателей. Академический рисунок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2C45">
              <w:rPr>
                <w:rFonts w:ascii="Times New Roman" w:hAnsi="Times New Roman"/>
                <w:bCs/>
                <w:sz w:val="24"/>
              </w:rPr>
              <w:t>Академическая скульптура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ноябрь, декабрь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BB2C45" w:rsidRDefault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BB2C45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P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B2C45">
              <w:rPr>
                <w:rFonts w:ascii="Times New Roman" w:hAnsi="Times New Roman"/>
                <w:bCs/>
                <w:sz w:val="24"/>
              </w:rPr>
              <w:t>Круглый стол с психологами и педагогами</w:t>
            </w:r>
            <w:r w:rsidRPr="00BB2C45">
              <w:rPr>
                <w:rFonts w:ascii="Times New Roman" w:hAnsi="Times New Roman"/>
                <w:sz w:val="24"/>
              </w:rPr>
              <w:t>. Психология и педагогика в обучении современных людей.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декабрь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BB2C45" w:rsidRDefault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3E0563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1E305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3. 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Pr="00FB2A4D" w:rsidRDefault="00BB2C45" w:rsidP="00BB2C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FB2A4D">
              <w:rPr>
                <w:rFonts w:ascii="Times New Roman" w:hAnsi="Times New Roman"/>
                <w:bCs/>
                <w:sz w:val="24"/>
              </w:rPr>
              <w:t>Заседание методической секции ИЗО «Инновационные методики образования как путь к развитию школ искусств»</w:t>
            </w:r>
          </w:p>
          <w:p w:rsidR="00FB2A4D" w:rsidRPr="00FB2A4D" w:rsidRDefault="00FB2A4D" w:rsidP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4D">
              <w:rPr>
                <w:rFonts w:ascii="Times New Roman" w:hAnsi="Times New Roman"/>
                <w:sz w:val="24"/>
              </w:rPr>
              <w:lastRenderedPageBreak/>
              <w:t>1.Информационные и дистанционные подходы к обучению в школе искусств</w:t>
            </w:r>
          </w:p>
          <w:p w:rsidR="00FB2A4D" w:rsidRPr="00FB2A4D" w:rsidRDefault="00FB2A4D" w:rsidP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4D">
              <w:rPr>
                <w:rFonts w:ascii="Times New Roman" w:hAnsi="Times New Roman"/>
                <w:sz w:val="24"/>
              </w:rPr>
              <w:t>2. Современный урок: инновационные методики</w:t>
            </w:r>
          </w:p>
          <w:p w:rsidR="00FB2A4D" w:rsidRPr="00FB2A4D" w:rsidRDefault="00FB2A4D" w:rsidP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4D">
              <w:rPr>
                <w:rFonts w:ascii="Times New Roman" w:hAnsi="Times New Roman"/>
                <w:sz w:val="24"/>
              </w:rPr>
              <w:t>3. Методы привлечения контингента в школы</w:t>
            </w:r>
          </w:p>
          <w:p w:rsidR="00FB2A4D" w:rsidRPr="00FB2A4D" w:rsidRDefault="00FB2A4D" w:rsidP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4D">
              <w:rPr>
                <w:rFonts w:ascii="Times New Roman" w:hAnsi="Times New Roman"/>
                <w:sz w:val="24"/>
              </w:rPr>
              <w:t>4. Методики работы с детьми с ОВЗ. Дискуссия.</w:t>
            </w:r>
          </w:p>
          <w:p w:rsidR="00FB2A4D" w:rsidRPr="00BB2C45" w:rsidRDefault="00FB2A4D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B2A4D">
              <w:rPr>
                <w:rFonts w:ascii="Times New Roman" w:hAnsi="Times New Roman"/>
                <w:sz w:val="24"/>
              </w:rPr>
              <w:t>5.Подготовка учащихся к контрольным срезам и конкурсам. Профилактика стрессовых ситуаций </w:t>
            </w:r>
          </w:p>
          <w:p w:rsidR="003E0563" w:rsidRDefault="003E056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  <w:p w:rsidR="00FB2A4D" w:rsidRDefault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FB2A4D" w:rsidRDefault="00FB2A4D" w:rsidP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Преподаватели художественных </w:t>
            </w:r>
            <w:r>
              <w:rPr>
                <w:rFonts w:ascii="Times New Roman" w:hAnsi="Times New Roman"/>
                <w:sz w:val="24"/>
              </w:rPr>
              <w:lastRenderedPageBreak/>
              <w:t>отделений школ искусств области</w:t>
            </w:r>
          </w:p>
          <w:p w:rsidR="00FB2A4D" w:rsidRDefault="00FB2A4D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0563" w:rsidRDefault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Март-апрель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3E0563" w:rsidRDefault="003E056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867B13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Мастер-класс.</w:t>
            </w:r>
          </w:p>
          <w:p w:rsidR="00867B13" w:rsidRPr="00BB2C45" w:rsidRDefault="00867B13" w:rsidP="00BB2C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67B13">
              <w:rPr>
                <w:rFonts w:ascii="Times New Roman" w:hAnsi="Times New Roman"/>
                <w:bCs/>
                <w:sz w:val="24"/>
              </w:rPr>
              <w:t>Линогравюра. Работа с офортным станком</w:t>
            </w:r>
            <w:r>
              <w:rPr>
                <w:rFonts w:ascii="Times New Roman" w:hAnsi="Times New Roman"/>
                <w:bCs/>
                <w:sz w:val="24"/>
              </w:rPr>
              <w:t>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март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867B13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867B1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Мастер-класс. Работа мягкими материалами в рисунке</w:t>
            </w:r>
          </w:p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867B13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Pr="00BB2C45" w:rsidRDefault="00867B13" w:rsidP="00867B13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867B13">
              <w:rPr>
                <w:rFonts w:ascii="Times New Roman" w:hAnsi="Times New Roman"/>
                <w:bCs/>
                <w:sz w:val="24"/>
              </w:rPr>
              <w:t>Круглый стол с психологами и педагогами</w:t>
            </w:r>
            <w:r>
              <w:rPr>
                <w:rFonts w:ascii="Times New Roman" w:hAnsi="Times New Roman"/>
                <w:bCs/>
                <w:sz w:val="24"/>
              </w:rPr>
              <w:t xml:space="preserve">. </w:t>
            </w:r>
            <w:r w:rsidRPr="00867B13">
              <w:rPr>
                <w:rFonts w:ascii="Times New Roman" w:hAnsi="Times New Roman"/>
                <w:bCs/>
                <w:sz w:val="24"/>
              </w:rPr>
              <w:t>Пс</w:t>
            </w:r>
            <w:r>
              <w:rPr>
                <w:rFonts w:ascii="Times New Roman" w:hAnsi="Times New Roman"/>
                <w:bCs/>
                <w:sz w:val="24"/>
              </w:rPr>
              <w:t xml:space="preserve">ихология современного ученика. </w:t>
            </w:r>
            <w:r w:rsidRPr="00867B13">
              <w:rPr>
                <w:rFonts w:ascii="Times New Roman" w:hAnsi="Times New Roman"/>
                <w:bCs/>
                <w:sz w:val="24"/>
              </w:rPr>
              <w:t>Работа со сложным поведением учащихся.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Михайловская В.Б.,</w:t>
            </w:r>
          </w:p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867B13" w:rsidRDefault="00867B13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BB2C45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Pr="00BB2C45" w:rsidRDefault="00BB2C45" w:rsidP="00BB2C45">
            <w:pPr>
              <w:spacing w:after="0" w:line="240" w:lineRule="auto"/>
              <w:rPr>
                <w:rFonts w:ascii="Times New Roman" w:hAnsi="Times New Roman"/>
                <w:bCs/>
                <w:sz w:val="24"/>
              </w:rPr>
            </w:pPr>
            <w:r w:rsidRPr="00BB2C45">
              <w:rPr>
                <w:rFonts w:ascii="Times New Roman" w:hAnsi="Times New Roman"/>
                <w:bCs/>
                <w:sz w:val="24"/>
              </w:rPr>
              <w:t xml:space="preserve">Обучающие курсы для преподавателей. 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Керамика</w:t>
            </w:r>
            <w:r w:rsidR="00867B13">
              <w:rPr>
                <w:rFonts w:ascii="Times New Roman" w:hAnsi="Times New Roman"/>
                <w:bCs/>
                <w:sz w:val="24"/>
              </w:rPr>
              <w:t>. Росписи керамических изделий.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  <w:r w:rsidR="00867B13">
              <w:rPr>
                <w:rFonts w:ascii="Times New Roman" w:hAnsi="Times New Roman"/>
                <w:sz w:val="24"/>
              </w:rPr>
              <w:br/>
            </w:r>
            <w:proofErr w:type="spellStart"/>
            <w:r w:rsidR="00867B13">
              <w:rPr>
                <w:rFonts w:ascii="Times New Roman" w:hAnsi="Times New Roman"/>
                <w:sz w:val="24"/>
              </w:rPr>
              <w:t>Баютова</w:t>
            </w:r>
            <w:proofErr w:type="spellEnd"/>
            <w:r w:rsidR="00867B13">
              <w:rPr>
                <w:rFonts w:ascii="Times New Roman" w:hAnsi="Times New Roman"/>
                <w:sz w:val="24"/>
              </w:rPr>
              <w:t xml:space="preserve"> О.А.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BB2C45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Pr="00BB2C45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67B13">
              <w:rPr>
                <w:rFonts w:ascii="Times New Roman" w:hAnsi="Times New Roman"/>
                <w:bCs/>
                <w:sz w:val="24"/>
              </w:rPr>
              <w:t xml:space="preserve">Круглый стол с представителями ВУЗов и </w:t>
            </w:r>
            <w:proofErr w:type="spellStart"/>
            <w:r w:rsidRPr="00867B13">
              <w:rPr>
                <w:rFonts w:ascii="Times New Roman" w:hAnsi="Times New Roman"/>
                <w:bCs/>
                <w:sz w:val="24"/>
              </w:rPr>
              <w:t>СУЗов</w:t>
            </w:r>
            <w:proofErr w:type="spellEnd"/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867B13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апрель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  <w:tr w:rsidR="00BB2C45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Областной контрольный срез по предметам «Композиция станковая» и «История изобразительного искусства» в 4-х </w:t>
            </w:r>
            <w:proofErr w:type="spellStart"/>
            <w:r>
              <w:rPr>
                <w:rFonts w:ascii="Times New Roman" w:hAnsi="Times New Roman"/>
                <w:sz w:val="24"/>
              </w:rPr>
              <w:t>предвыпускных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классах (5-летний срок обучения).</w:t>
            </w: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Е.С., МАУДО «ДХШИ г. Челябинска им. Н.А Аристова»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Апрель 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графику)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ДШИ и ДХШИ Челябинской области</w:t>
            </w:r>
          </w:p>
        </w:tc>
      </w:tr>
      <w:tr w:rsidR="00BB2C45" w:rsidTr="00867B13"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4.</w:t>
            </w:r>
          </w:p>
        </w:tc>
        <w:tc>
          <w:tcPr>
            <w:tcW w:w="3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Style w:val="1"/>
                <w:rFonts w:ascii="Times New Roman" w:hAnsi="Times New Roman"/>
                <w:sz w:val="24"/>
              </w:rPr>
              <w:t>Единый методический день Ресурсного центра «Обобщение и распространение педагогического опыта»</w:t>
            </w:r>
          </w:p>
          <w:p w:rsidR="00BB2C45" w:rsidRDefault="00BB2C45" w:rsidP="00BB2C45">
            <w:pPr>
              <w:tabs>
                <w:tab w:val="left" w:pos="319"/>
              </w:tabs>
              <w:spacing w:after="0" w:line="240" w:lineRule="auto"/>
              <w:ind w:left="34" w:hanging="34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Михайловская В.Б., </w:t>
            </w:r>
            <w:proofErr w:type="spellStart"/>
            <w:r>
              <w:rPr>
                <w:rFonts w:ascii="Times New Roman" w:hAnsi="Times New Roman"/>
                <w:sz w:val="24"/>
              </w:rPr>
              <w:t>Шерстобитова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Е.С., МАУДО «ДХШИ г. Челябинска им. Н.А Аристова»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Эксперт Городского контрольного среза и итоговой аттестации Костюк О.Н., преподаватель </w:t>
            </w:r>
            <w:proofErr w:type="spellStart"/>
            <w:r>
              <w:rPr>
                <w:rFonts w:ascii="Times New Roman" w:hAnsi="Times New Roman"/>
                <w:sz w:val="24"/>
              </w:rPr>
              <w:t>ЮУрГИИ</w:t>
            </w:r>
            <w:proofErr w:type="spellEnd"/>
            <w:r>
              <w:rPr>
                <w:rFonts w:ascii="Times New Roman" w:hAnsi="Times New Roman"/>
                <w:sz w:val="24"/>
              </w:rPr>
              <w:t>, член СХР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Дегтяникова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Н.И., заведующая кафедрой живописи</w:t>
            </w:r>
          </w:p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C45" w:rsidRDefault="00BB2C45" w:rsidP="00BB2C4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Июнь</w:t>
            </w:r>
          </w:p>
        </w:tc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МАУДО «ДХШИ г. Челябинска им. Н.А Аристова», </w:t>
            </w:r>
          </w:p>
          <w:p w:rsidR="00867B13" w:rsidRDefault="00867B13" w:rsidP="00867B13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г.Челябинск</w:t>
            </w:r>
            <w:proofErr w:type="spellEnd"/>
            <w:r>
              <w:rPr>
                <w:rFonts w:ascii="Times New Roman" w:hAnsi="Times New Roman"/>
                <w:sz w:val="24"/>
              </w:rPr>
              <w:t>, ул. 40-летия Октября, 21</w:t>
            </w:r>
          </w:p>
          <w:p w:rsidR="00BB2C45" w:rsidRDefault="00BB2C45" w:rsidP="00BB2C45">
            <w:pPr>
              <w:spacing w:after="0" w:line="240" w:lineRule="auto"/>
              <w:ind w:right="64"/>
              <w:rPr>
                <w:rFonts w:ascii="Times New Roman" w:hAnsi="Times New Roman"/>
                <w:sz w:val="24"/>
              </w:rPr>
            </w:pPr>
          </w:p>
        </w:tc>
      </w:tr>
    </w:tbl>
    <w:p w:rsidR="003E0563" w:rsidRDefault="003E0563"/>
    <w:sectPr w:rsidR="003E0563" w:rsidSect="00867B13">
      <w:pgSz w:w="11906" w:h="16838"/>
      <w:pgMar w:top="1134" w:right="850" w:bottom="1134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XO Thames">
    <w:altName w:val="MV Bol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63B2"/>
    <w:multiLevelType w:val="multilevel"/>
    <w:tmpl w:val="CE58B9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50A1D"/>
    <w:multiLevelType w:val="multilevel"/>
    <w:tmpl w:val="4CF028B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7A0E322C"/>
    <w:multiLevelType w:val="hybridMultilevel"/>
    <w:tmpl w:val="20721E86"/>
    <w:lvl w:ilvl="0" w:tplc="D3E8E29E">
      <w:start w:val="1"/>
      <w:numFmt w:val="bullet"/>
      <w:lvlText w:val=""/>
      <w:lvlJc w:val="left"/>
      <w:pPr>
        <w:ind w:left="10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63"/>
    <w:rsid w:val="001E3054"/>
    <w:rsid w:val="003E0563"/>
    <w:rsid w:val="00867B13"/>
    <w:rsid w:val="00BB2C45"/>
    <w:rsid w:val="00D47D2E"/>
    <w:rsid w:val="00FB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E1676"/>
  <w15:docId w15:val="{37CCFE6D-AC59-48D1-A241-5FAE82B2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customStyle="1" w:styleId="12">
    <w:name w:val="Основной шрифт абзаца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c">
    <w:name w:val="header"/>
    <w:basedOn w:val="a"/>
    <w:link w:val="ad"/>
    <w:rsid w:val="00D47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rsid w:val="00D47D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2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5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2023-10-26T13:05:00Z</dcterms:created>
  <dcterms:modified xsi:type="dcterms:W3CDTF">2023-10-26T13:42:00Z</dcterms:modified>
</cp:coreProperties>
</file>